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55" w:rsidRPr="00AA1D76" w:rsidRDefault="00C33555" w:rsidP="00176DC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55" w:rsidRDefault="00C33555" w:rsidP="00C33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555" w:rsidRPr="009572B7" w:rsidRDefault="00C33555" w:rsidP="00C33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ADA" w:rsidRDefault="00C33555" w:rsidP="0058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AC8">
        <w:rPr>
          <w:rFonts w:ascii="Times New Roman" w:hAnsi="Times New Roman" w:cs="Times New Roman"/>
          <w:sz w:val="28"/>
          <w:szCs w:val="28"/>
        </w:rPr>
        <w:t>2</w:t>
      </w:r>
      <w:r w:rsidR="003356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878">
        <w:rPr>
          <w:rFonts w:ascii="Times New Roman" w:hAnsi="Times New Roman" w:cs="Times New Roman"/>
          <w:sz w:val="28"/>
          <w:szCs w:val="28"/>
        </w:rPr>
        <w:t>09</w:t>
      </w:r>
      <w:r w:rsidRPr="009572B7">
        <w:rPr>
          <w:rFonts w:ascii="Times New Roman" w:hAnsi="Times New Roman" w:cs="Times New Roman"/>
          <w:sz w:val="28"/>
          <w:szCs w:val="28"/>
        </w:rPr>
        <w:t>.201</w:t>
      </w:r>
      <w:r w:rsidR="00AA1D76">
        <w:rPr>
          <w:rFonts w:ascii="Times New Roman" w:hAnsi="Times New Roman" w:cs="Times New Roman"/>
          <w:sz w:val="28"/>
          <w:szCs w:val="28"/>
        </w:rPr>
        <w:t>4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Pr="009572B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572B7">
        <w:rPr>
          <w:rFonts w:ascii="Times New Roman" w:hAnsi="Times New Roman" w:cs="Times New Roman"/>
          <w:sz w:val="28"/>
          <w:szCs w:val="28"/>
        </w:rPr>
        <w:t>№</w:t>
      </w:r>
      <w:r w:rsidR="00584AC8">
        <w:rPr>
          <w:rFonts w:ascii="Times New Roman" w:hAnsi="Times New Roman" w:cs="Times New Roman"/>
          <w:sz w:val="28"/>
          <w:szCs w:val="28"/>
        </w:rPr>
        <w:t xml:space="preserve"> 54</w:t>
      </w:r>
      <w:r w:rsidR="0033567E">
        <w:rPr>
          <w:rFonts w:ascii="Times New Roman" w:hAnsi="Times New Roman" w:cs="Times New Roman"/>
          <w:sz w:val="28"/>
          <w:szCs w:val="28"/>
        </w:rPr>
        <w:t>1</w:t>
      </w:r>
    </w:p>
    <w:p w:rsidR="00B967BC" w:rsidRPr="00A70469" w:rsidRDefault="0033567E" w:rsidP="00A70469">
      <w:pPr>
        <w:pStyle w:val="1"/>
        <w:spacing w:before="0" w:line="252" w:lineRule="auto"/>
        <w:ind w:right="5330" w:firstLine="0"/>
        <w:rPr>
          <w:szCs w:val="28"/>
        </w:rPr>
      </w:pPr>
      <w:r w:rsidRPr="0033567E">
        <w:rPr>
          <w:szCs w:val="28"/>
        </w:rPr>
        <w:t>Об утверждении списка лиц, имеющих доступ к комплектам тем итогового сочин</w:t>
      </w:r>
      <w:r>
        <w:rPr>
          <w:szCs w:val="28"/>
        </w:rPr>
        <w:t>ения (текстам изложения) в 2014-</w:t>
      </w:r>
      <w:r w:rsidRPr="0033567E">
        <w:rPr>
          <w:szCs w:val="28"/>
        </w:rPr>
        <w:t xml:space="preserve">2015 учебном году  </w:t>
      </w:r>
    </w:p>
    <w:p w:rsidR="0033567E" w:rsidRPr="0033567E" w:rsidRDefault="00A70469" w:rsidP="00A70469">
      <w:pPr>
        <w:pStyle w:val="1"/>
        <w:spacing w:before="0" w:line="240" w:lineRule="auto"/>
      </w:pPr>
      <w:r>
        <w:rPr>
          <w:szCs w:val="28"/>
        </w:rPr>
        <w:t xml:space="preserve"> </w:t>
      </w:r>
      <w:proofErr w:type="gramStart"/>
      <w:r w:rsidR="0033567E"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№ 1400, приказом министерства общего и профессионального образования Ростовской области от 22.09.2014 №600 «Об определении места хранения комплектов тем итогового сочинения (текстов изложения) и утверждения списка лиц, имеющих доступ к комплектам тем итогового сочинения (текстам изложения) в</w:t>
      </w:r>
      <w:proofErr w:type="gramEnd"/>
      <w:r w:rsidR="0033567E">
        <w:t xml:space="preserve"> </w:t>
      </w:r>
      <w:proofErr w:type="gramStart"/>
      <w:r w:rsidR="0033567E">
        <w:t xml:space="preserve">2014/2015 учебном году»  </w:t>
      </w:r>
      <w:proofErr w:type="gramEnd"/>
    </w:p>
    <w:p w:rsidR="00A70469" w:rsidRDefault="008B7ADA" w:rsidP="00A70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E720A" w:rsidRDefault="00DE720A" w:rsidP="00A70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D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3567E" w:rsidRDefault="0033567E" w:rsidP="00A70469">
      <w:pPr>
        <w:pStyle w:val="a5"/>
        <w:tabs>
          <w:tab w:val="left" w:pos="851"/>
        </w:tabs>
        <w:ind w:firstLine="567"/>
        <w:jc w:val="both"/>
      </w:pPr>
      <w:r w:rsidRPr="0033567E">
        <w:t xml:space="preserve">1. </w:t>
      </w:r>
      <w:r>
        <w:t>Утвердить список лиц, имеющих доступ к комплектам тем итогового сочинения (текстам изложения) в 2014/2015 учебном году в установленном порядке</w:t>
      </w:r>
      <w:r w:rsidR="00382CBC">
        <w:t xml:space="preserve"> (приложение)</w:t>
      </w:r>
      <w:r>
        <w:t>.</w:t>
      </w:r>
    </w:p>
    <w:p w:rsidR="00382CBC" w:rsidRDefault="00382CBC" w:rsidP="00A70469">
      <w:pPr>
        <w:pStyle w:val="a5"/>
        <w:tabs>
          <w:tab w:val="left" w:pos="851"/>
        </w:tabs>
        <w:ind w:firstLine="567"/>
        <w:jc w:val="both"/>
      </w:pPr>
      <w:r>
        <w:t>2. Вменить в обязанности лицам,  имеющим доступ к комплектам тем итогового сочинения (текстам изл</w:t>
      </w:r>
      <w:r w:rsidR="00A70469">
        <w:t>ожения):</w:t>
      </w:r>
    </w:p>
    <w:p w:rsidR="0033567E" w:rsidRPr="0033567E" w:rsidRDefault="00A70469" w:rsidP="00A70469">
      <w:pPr>
        <w:pStyle w:val="a5"/>
        <w:tabs>
          <w:tab w:val="left" w:pos="851"/>
        </w:tabs>
        <w:ind w:firstLine="567"/>
        <w:jc w:val="both"/>
      </w:pPr>
      <w:r>
        <w:t>- обеспечение информационной защиты комплектов тем сочинений (текстов изложений) от разглашения содержащейся в них информации с принятием мер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иных неправомерных действий в отношении такой информации в соответствии с законодательством Российской Федерации в области защиты информации.</w:t>
      </w:r>
    </w:p>
    <w:p w:rsidR="00584AC8" w:rsidRDefault="007653F6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0469">
        <w:rPr>
          <w:rFonts w:ascii="Times New Roman" w:hAnsi="Times New Roman" w:cs="Times New Roman"/>
          <w:sz w:val="28"/>
          <w:szCs w:val="28"/>
        </w:rPr>
        <w:t>3</w:t>
      </w:r>
      <w:r w:rsidR="0033567E">
        <w:rPr>
          <w:rFonts w:ascii="Times New Roman" w:hAnsi="Times New Roman" w:cs="Times New Roman"/>
          <w:sz w:val="28"/>
          <w:szCs w:val="28"/>
        </w:rPr>
        <w:t xml:space="preserve">. </w:t>
      </w:r>
      <w:r w:rsidR="00DE720A" w:rsidRPr="00B434C2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584AC8">
        <w:rPr>
          <w:rFonts w:ascii="Times New Roman" w:hAnsi="Times New Roman" w:cs="Times New Roman"/>
          <w:sz w:val="28"/>
          <w:szCs w:val="28"/>
        </w:rPr>
        <w:t>возложить на заместителя заведующего</w:t>
      </w:r>
    </w:p>
    <w:p w:rsidR="00DE720A" w:rsidRPr="00584AC8" w:rsidRDefault="00584AC8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C8">
        <w:rPr>
          <w:rFonts w:ascii="Times New Roman" w:hAnsi="Times New Roman" w:cs="Times New Roman"/>
          <w:sz w:val="28"/>
          <w:szCs w:val="28"/>
        </w:rPr>
        <w:t>отделом образования Н.Б.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C8">
        <w:rPr>
          <w:rFonts w:ascii="Times New Roman" w:hAnsi="Times New Roman" w:cs="Times New Roman"/>
          <w:sz w:val="28"/>
          <w:szCs w:val="28"/>
        </w:rPr>
        <w:t>Пупкову</w:t>
      </w:r>
      <w:r w:rsidR="00DE720A" w:rsidRPr="00584AC8">
        <w:rPr>
          <w:rFonts w:ascii="Times New Roman" w:hAnsi="Times New Roman" w:cs="Times New Roman"/>
          <w:sz w:val="28"/>
          <w:szCs w:val="28"/>
        </w:rPr>
        <w:t>.</w:t>
      </w:r>
    </w:p>
    <w:p w:rsidR="00DE720A" w:rsidRPr="008E2D1D" w:rsidRDefault="00DE720A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0A" w:rsidRPr="008E2D1D" w:rsidRDefault="00DE720A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584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5E5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A75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Л.В. Карнаух </w:t>
      </w:r>
    </w:p>
    <w:p w:rsidR="00A75E5B" w:rsidRDefault="00A75E5B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D76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5B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Гордиенко Н.В.</w:t>
      </w:r>
    </w:p>
    <w:p w:rsidR="00A75E5B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21383</w:t>
      </w:r>
    </w:p>
    <w:p w:rsidR="00A70469" w:rsidRDefault="00A70469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469" w:rsidRDefault="00A70469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469" w:rsidRDefault="00A70469" w:rsidP="00A704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70469" w:rsidRDefault="00A70469" w:rsidP="00A704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A70469" w:rsidRPr="00A70469" w:rsidRDefault="00A70469" w:rsidP="00A704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22.09.2014 №541</w:t>
      </w:r>
    </w:p>
    <w:p w:rsidR="00A70469" w:rsidRDefault="00A70469" w:rsidP="00A70469">
      <w:pPr>
        <w:rPr>
          <w:rFonts w:ascii="Times New Roman" w:hAnsi="Times New Roman" w:cs="Times New Roman"/>
          <w:sz w:val="20"/>
          <w:szCs w:val="20"/>
        </w:rPr>
      </w:pPr>
    </w:p>
    <w:p w:rsidR="00A70469" w:rsidRDefault="00A70469" w:rsidP="00A70469">
      <w:pPr>
        <w:pStyle w:val="a7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лиц,</w:t>
      </w:r>
    </w:p>
    <w:p w:rsidR="00A70469" w:rsidRDefault="00A70469" w:rsidP="00A70469">
      <w:pPr>
        <w:pStyle w:val="a7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имеющих доступ к комплектам </w:t>
      </w:r>
      <w:r w:rsidRPr="002D65A3">
        <w:rPr>
          <w:sz w:val="28"/>
          <w:szCs w:val="28"/>
        </w:rPr>
        <w:t>тем итогового сочинения (текстам изложе</w:t>
      </w:r>
      <w:r>
        <w:rPr>
          <w:sz w:val="28"/>
          <w:szCs w:val="28"/>
        </w:rPr>
        <w:t>ния) в 2014-</w:t>
      </w:r>
      <w:r w:rsidRPr="002D65A3">
        <w:rPr>
          <w:sz w:val="28"/>
          <w:szCs w:val="28"/>
        </w:rPr>
        <w:t>2015 учебном году</w:t>
      </w:r>
    </w:p>
    <w:p w:rsidR="00A70469" w:rsidRDefault="00A70469" w:rsidP="00A70469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A70469" w:rsidRDefault="00A70469" w:rsidP="00A70469">
      <w:pPr>
        <w:pStyle w:val="a7"/>
        <w:tabs>
          <w:tab w:val="left" w:pos="708"/>
        </w:tabs>
        <w:ind w:left="720"/>
        <w:jc w:val="both"/>
        <w:rPr>
          <w:sz w:val="28"/>
          <w:szCs w:val="28"/>
        </w:rPr>
      </w:pPr>
    </w:p>
    <w:p w:rsidR="00A70469" w:rsidRDefault="00A70469" w:rsidP="00A7046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Карнаух Л.В., заведующий отделом образования Администрации Егорлыкского района;  </w:t>
      </w:r>
    </w:p>
    <w:p w:rsidR="00984DA3" w:rsidRDefault="00984DA3" w:rsidP="00A7046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Гордиенко Н.В., ведущий специалист отдела образования, ответственный за организацию и проведение государственной итоговой аттестации в 2014-2015 учебном году;</w:t>
      </w:r>
    </w:p>
    <w:p w:rsidR="00A70469" w:rsidRPr="002D65A3" w:rsidRDefault="00A70469" w:rsidP="00A70469">
      <w:pPr>
        <w:pStyle w:val="a7"/>
        <w:numPr>
          <w:ilvl w:val="0"/>
          <w:numId w:val="5"/>
        </w:numPr>
        <w:tabs>
          <w:tab w:val="right" w:pos="709"/>
        </w:tabs>
        <w:jc w:val="both"/>
        <w:rPr>
          <w:sz w:val="28"/>
          <w:szCs w:val="28"/>
        </w:rPr>
      </w:pPr>
      <w:r w:rsidRPr="002D65A3">
        <w:rPr>
          <w:sz w:val="28"/>
          <w:szCs w:val="28"/>
        </w:rPr>
        <w:t xml:space="preserve">Руководители образовательных </w:t>
      </w:r>
      <w:r>
        <w:rPr>
          <w:sz w:val="28"/>
          <w:szCs w:val="28"/>
        </w:rPr>
        <w:t>учреждений района</w:t>
      </w:r>
      <w:r w:rsidRPr="002D65A3">
        <w:rPr>
          <w:sz w:val="28"/>
          <w:szCs w:val="28"/>
        </w:rPr>
        <w:t xml:space="preserve">, в которых организовано </w:t>
      </w:r>
      <w:r>
        <w:rPr>
          <w:sz w:val="28"/>
          <w:szCs w:val="28"/>
        </w:rPr>
        <w:t xml:space="preserve">проведение </w:t>
      </w:r>
      <w:r w:rsidRPr="002D65A3">
        <w:rPr>
          <w:sz w:val="28"/>
          <w:szCs w:val="28"/>
        </w:rPr>
        <w:t xml:space="preserve">итогового сочинения (изложения); </w:t>
      </w:r>
    </w:p>
    <w:p w:rsidR="00A70469" w:rsidRDefault="00A70469" w:rsidP="00A70469">
      <w:pPr>
        <w:pStyle w:val="a7"/>
        <w:numPr>
          <w:ilvl w:val="0"/>
          <w:numId w:val="5"/>
        </w:numPr>
        <w:tabs>
          <w:tab w:val="center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комиссий образовательных организаций по проведению итогового сочинения (изложения), утвержденные в установленном порядке;</w:t>
      </w:r>
    </w:p>
    <w:p w:rsidR="00A70469" w:rsidRDefault="00A70469" w:rsidP="00A70469">
      <w:pPr>
        <w:pStyle w:val="a7"/>
        <w:numPr>
          <w:ilvl w:val="0"/>
          <w:numId w:val="5"/>
        </w:numPr>
        <w:tabs>
          <w:tab w:val="center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комиссий  по проверке итогового сочинения (изложения) утвержденные в установленном порядке;  </w:t>
      </w:r>
    </w:p>
    <w:p w:rsidR="00A70469" w:rsidRDefault="00A70469" w:rsidP="00A70469">
      <w:pPr>
        <w:pStyle w:val="a7"/>
        <w:numPr>
          <w:ilvl w:val="0"/>
          <w:numId w:val="5"/>
        </w:numPr>
        <w:tabs>
          <w:tab w:val="center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итогового сочинения (изложения), сдающие итоговое сочинение (изложение) в образовательных учреждениях района в период его проведения.  </w:t>
      </w:r>
    </w:p>
    <w:p w:rsidR="00A70469" w:rsidRDefault="00A70469" w:rsidP="00A70469">
      <w:pPr>
        <w:pStyle w:val="1"/>
        <w:spacing w:before="0" w:line="259" w:lineRule="auto"/>
        <w:ind w:right="5330" w:firstLine="0"/>
      </w:pPr>
    </w:p>
    <w:p w:rsidR="00A70469" w:rsidRPr="00A70469" w:rsidRDefault="00A70469" w:rsidP="00A70469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70469" w:rsidRPr="00A70469" w:rsidSect="00176D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482"/>
    <w:multiLevelType w:val="hybridMultilevel"/>
    <w:tmpl w:val="4C92CF96"/>
    <w:lvl w:ilvl="0" w:tplc="E26E459E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F58517D"/>
    <w:multiLevelType w:val="hybridMultilevel"/>
    <w:tmpl w:val="E772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51D93"/>
    <w:multiLevelType w:val="hybridMultilevel"/>
    <w:tmpl w:val="962EC822"/>
    <w:lvl w:ilvl="0" w:tplc="3654A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05C92"/>
    <w:multiLevelType w:val="multilevel"/>
    <w:tmpl w:val="C492A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C5B5AB1"/>
    <w:multiLevelType w:val="hybridMultilevel"/>
    <w:tmpl w:val="6B2E5F96"/>
    <w:lvl w:ilvl="0" w:tplc="DB0A9C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0A"/>
    <w:rsid w:val="00071D52"/>
    <w:rsid w:val="000A1E42"/>
    <w:rsid w:val="000B095D"/>
    <w:rsid w:val="00153CD5"/>
    <w:rsid w:val="00176878"/>
    <w:rsid w:val="00176DCA"/>
    <w:rsid w:val="001A5D93"/>
    <w:rsid w:val="001D2A9A"/>
    <w:rsid w:val="00214D53"/>
    <w:rsid w:val="002224EB"/>
    <w:rsid w:val="002340C8"/>
    <w:rsid w:val="00247046"/>
    <w:rsid w:val="00271EE9"/>
    <w:rsid w:val="0033567E"/>
    <w:rsid w:val="00382CBC"/>
    <w:rsid w:val="003854A5"/>
    <w:rsid w:val="00396542"/>
    <w:rsid w:val="003F35FE"/>
    <w:rsid w:val="00427E97"/>
    <w:rsid w:val="00461180"/>
    <w:rsid w:val="00477700"/>
    <w:rsid w:val="00492885"/>
    <w:rsid w:val="004956A6"/>
    <w:rsid w:val="004B1F3C"/>
    <w:rsid w:val="00584AC8"/>
    <w:rsid w:val="007653F6"/>
    <w:rsid w:val="00845EF3"/>
    <w:rsid w:val="00857AFA"/>
    <w:rsid w:val="00866688"/>
    <w:rsid w:val="008A1599"/>
    <w:rsid w:val="008B7ADA"/>
    <w:rsid w:val="008E2D1D"/>
    <w:rsid w:val="00903584"/>
    <w:rsid w:val="00984DA3"/>
    <w:rsid w:val="009B6FB5"/>
    <w:rsid w:val="009C0105"/>
    <w:rsid w:val="00A13E65"/>
    <w:rsid w:val="00A70469"/>
    <w:rsid w:val="00A75E5B"/>
    <w:rsid w:val="00AA1D76"/>
    <w:rsid w:val="00B434C2"/>
    <w:rsid w:val="00B62C8A"/>
    <w:rsid w:val="00B80371"/>
    <w:rsid w:val="00B967BC"/>
    <w:rsid w:val="00C11CA9"/>
    <w:rsid w:val="00C33555"/>
    <w:rsid w:val="00CB297A"/>
    <w:rsid w:val="00D53AA8"/>
    <w:rsid w:val="00D548A5"/>
    <w:rsid w:val="00D73231"/>
    <w:rsid w:val="00DC56F1"/>
    <w:rsid w:val="00DE720A"/>
    <w:rsid w:val="00EA3D05"/>
    <w:rsid w:val="00EE2569"/>
    <w:rsid w:val="00EE756E"/>
    <w:rsid w:val="00F5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FE"/>
  </w:style>
  <w:style w:type="paragraph" w:styleId="1">
    <w:name w:val="heading 1"/>
    <w:basedOn w:val="a"/>
    <w:next w:val="a"/>
    <w:link w:val="10"/>
    <w:qFormat/>
    <w:rsid w:val="0033567E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5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732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3567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35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704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704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Афанасьева</cp:lastModifiedBy>
  <cp:revision>26</cp:revision>
  <cp:lastPrinted>2014-09-24T11:28:00Z</cp:lastPrinted>
  <dcterms:created xsi:type="dcterms:W3CDTF">2012-12-20T07:07:00Z</dcterms:created>
  <dcterms:modified xsi:type="dcterms:W3CDTF">2014-09-24T11:30:00Z</dcterms:modified>
</cp:coreProperties>
</file>