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B" w:rsidRPr="004E241B" w:rsidRDefault="004E241B" w:rsidP="004E241B">
      <w:pPr>
        <w:ind w:firstLine="709"/>
        <w:jc w:val="center"/>
        <w:rPr>
          <w:rFonts w:ascii="Times New Roman" w:hAnsi="Times New Roman" w:cs="Times New Roman"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Pr="00A84EFC">
        <w:rPr>
          <w:b/>
          <w:bCs/>
        </w:rPr>
        <w:t xml:space="preserve"> </w:t>
      </w:r>
      <w:r w:rsidRPr="004E241B">
        <w:rPr>
          <w:rFonts w:ascii="Times New Roman" w:hAnsi="Times New Roman" w:cs="Times New Roman"/>
          <w:bCs/>
        </w:rPr>
        <w:t>Приложение 3</w:t>
      </w:r>
    </w:p>
    <w:p w:rsidR="004E241B" w:rsidRPr="004E241B" w:rsidRDefault="004E241B" w:rsidP="004E24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1B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4E241B" w:rsidRPr="004E241B" w:rsidRDefault="004E241B" w:rsidP="004E241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1B">
        <w:rPr>
          <w:rFonts w:ascii="Times New Roman" w:hAnsi="Times New Roman" w:cs="Times New Roman"/>
          <w:b/>
          <w:sz w:val="28"/>
          <w:szCs w:val="28"/>
        </w:rPr>
        <w:t>о результатах анализа состояния и перспектив развития системы образования в Егорлыкском районе Ростовской области.</w:t>
      </w:r>
    </w:p>
    <w:p w:rsidR="004E241B" w:rsidRPr="004E241B" w:rsidRDefault="004E241B" w:rsidP="004E241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41B">
        <w:rPr>
          <w:rFonts w:ascii="Times New Roman" w:hAnsi="Times New Roman" w:cs="Times New Roman"/>
          <w:b/>
          <w:bCs/>
          <w:sz w:val="28"/>
          <w:szCs w:val="28"/>
        </w:rPr>
        <w:t>Раздел 1.1. Вводная часть.</w:t>
      </w:r>
    </w:p>
    <w:p w:rsidR="004E241B" w:rsidRPr="004E241B" w:rsidRDefault="004E241B" w:rsidP="007F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Егорлыкский район расположен на юго-востоке Ростовской области. Территория его на севере и западе граничит с Зерноградским, на востоке – с Целинским районами Ростовской области, на юге – с Белоглинским и Новопокровским районами Краснодарского края. Площадь района равна 1460 км², что составляет 1,5% от территории Ростовской области и около 0,009% от территории России.</w:t>
      </w:r>
      <w:r w:rsidR="007F0E50">
        <w:rPr>
          <w:rFonts w:ascii="Times New Roman" w:hAnsi="Times New Roman" w:cs="Times New Roman"/>
          <w:sz w:val="28"/>
          <w:szCs w:val="28"/>
        </w:rPr>
        <w:t xml:space="preserve"> </w:t>
      </w:r>
      <w:r w:rsidRPr="004E241B">
        <w:rPr>
          <w:rFonts w:ascii="Times New Roman" w:hAnsi="Times New Roman" w:cs="Times New Roman"/>
          <w:sz w:val="28"/>
          <w:szCs w:val="28"/>
        </w:rPr>
        <w:t xml:space="preserve">Районный центр — станица Егорлыкская.  </w:t>
      </w:r>
    </w:p>
    <w:p w:rsidR="004E241B" w:rsidRPr="004E241B" w:rsidRDefault="004E241B" w:rsidP="007F0E50">
      <w:pPr>
        <w:pStyle w:val="osnovnojjtekst"/>
        <w:ind w:firstLine="720"/>
        <w:jc w:val="both"/>
        <w:rPr>
          <w:sz w:val="28"/>
          <w:szCs w:val="28"/>
        </w:rPr>
      </w:pPr>
      <w:r w:rsidRPr="004E241B">
        <w:rPr>
          <w:sz w:val="28"/>
          <w:szCs w:val="28"/>
        </w:rPr>
        <w:t>Общая  численность  населения  Егорлыкского района составляет 3</w:t>
      </w:r>
      <w:r w:rsidR="007F0E50">
        <w:rPr>
          <w:sz w:val="28"/>
          <w:szCs w:val="28"/>
        </w:rPr>
        <w:t>7</w:t>
      </w:r>
      <w:r w:rsidRPr="004E241B">
        <w:rPr>
          <w:sz w:val="28"/>
          <w:szCs w:val="28"/>
        </w:rPr>
        <w:t>,</w:t>
      </w:r>
      <w:r w:rsidR="007F0E50">
        <w:rPr>
          <w:sz w:val="28"/>
          <w:szCs w:val="28"/>
        </w:rPr>
        <w:t>5</w:t>
      </w:r>
      <w:r w:rsidRPr="004E241B">
        <w:rPr>
          <w:sz w:val="28"/>
          <w:szCs w:val="28"/>
        </w:rPr>
        <w:t xml:space="preserve"> тыс.   человек.  </w:t>
      </w:r>
    </w:p>
    <w:p w:rsidR="004E241B" w:rsidRPr="004E241B" w:rsidRDefault="004E241B" w:rsidP="007F0E50">
      <w:pPr>
        <w:pStyle w:val="osnovnojjtekst"/>
        <w:ind w:firstLine="720"/>
        <w:jc w:val="both"/>
        <w:rPr>
          <w:rFonts w:eastAsia="Calibri"/>
          <w:b/>
          <w:bCs/>
          <w:kern w:val="24"/>
          <w:sz w:val="28"/>
          <w:szCs w:val="28"/>
        </w:rPr>
      </w:pPr>
      <w:r w:rsidRPr="004E241B">
        <w:rPr>
          <w:sz w:val="28"/>
          <w:szCs w:val="28"/>
        </w:rPr>
        <w:t>Структура занятости населения района сложилась таким образом, что в  сфере материального производства  занято 43,4 %, непроизводственной сфере – 56,6 %.</w:t>
      </w:r>
    </w:p>
    <w:p w:rsidR="004E241B" w:rsidRPr="004E241B" w:rsidRDefault="004E241B" w:rsidP="007F0E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</w:t>
      </w:r>
      <w:r w:rsidRPr="004E24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24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Егорлыкского района</w:t>
      </w:r>
      <w:r w:rsidRPr="004E24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241B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</w:t>
      </w:r>
      <w:r w:rsidRPr="004E241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24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 сельских поселений.</w:t>
      </w:r>
      <w:r w:rsidRPr="004E24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241B" w:rsidRPr="004E241B" w:rsidRDefault="004E241B" w:rsidP="007F0E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41B">
        <w:rPr>
          <w:rFonts w:ascii="Times New Roman" w:hAnsi="Times New Roman" w:cs="Times New Roman"/>
          <w:bCs/>
          <w:sz w:val="28"/>
          <w:szCs w:val="28"/>
        </w:rPr>
        <w:t xml:space="preserve">         Образовательными  учреждениями Егорлыкского района в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E241B">
        <w:rPr>
          <w:rFonts w:ascii="Times New Roman" w:hAnsi="Times New Roman" w:cs="Times New Roman"/>
          <w:bCs/>
          <w:sz w:val="28"/>
          <w:szCs w:val="28"/>
        </w:rPr>
        <w:t xml:space="preserve"> году реализовались  следующие  программы: </w:t>
      </w:r>
    </w:p>
    <w:p w:rsidR="004E241B" w:rsidRPr="004E241B" w:rsidRDefault="004E241B" w:rsidP="007F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          - муниципальная  программа Егорлыкского района "Развитие образования";</w:t>
      </w:r>
    </w:p>
    <w:p w:rsidR="004E241B" w:rsidRPr="004E241B" w:rsidRDefault="004E241B" w:rsidP="007F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- муниципальная  программа Егорлыкского района "Социальная поддержка граждан";          </w:t>
      </w:r>
    </w:p>
    <w:p w:rsidR="004E241B" w:rsidRPr="004E241B" w:rsidRDefault="004E241B" w:rsidP="007F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- муниципальная программа Егорлыкского района "Охрана окружающей среды и рациональное природопользование";</w:t>
      </w:r>
    </w:p>
    <w:p w:rsidR="004E241B" w:rsidRPr="004E241B" w:rsidRDefault="004E241B" w:rsidP="007F0E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- муниципальная  программа Егорлыкского района "Доступная среда"</w:t>
      </w:r>
    </w:p>
    <w:p w:rsidR="004E241B" w:rsidRPr="004E241B" w:rsidRDefault="004E241B" w:rsidP="007F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         -муниципальная программа «Обеспечение общественного порядка и противодействия преступности на 2013-2020 годы».</w:t>
      </w:r>
    </w:p>
    <w:p w:rsidR="004E241B" w:rsidRPr="004E241B" w:rsidRDefault="004E241B" w:rsidP="007F0E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 - муниципальная долгосрочная целевая программа энергосбережения и энергоэффективности в Егорлыкском районе на период до 2020 года;</w:t>
      </w:r>
    </w:p>
    <w:p w:rsidR="004E241B" w:rsidRPr="004E241B" w:rsidRDefault="004E241B" w:rsidP="007F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- муниципальная долгосрочная целевая программа "Пожарная безопасность и защита населения и территории Егорлыкского района от чрезвычайных ситуаций";    </w:t>
      </w:r>
    </w:p>
    <w:p w:rsidR="004E241B" w:rsidRPr="004E241B" w:rsidRDefault="004E241B" w:rsidP="004E2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- муниципальная долгосрочная целевая программа «Развитие физической культуры и спорта в Егорлыкском районе».</w:t>
      </w:r>
    </w:p>
    <w:p w:rsid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241B">
        <w:rPr>
          <w:rFonts w:ascii="Times New Roman" w:hAnsi="Times New Roman" w:cs="Times New Roman"/>
          <w:sz w:val="28"/>
          <w:szCs w:val="28"/>
        </w:rPr>
        <w:t xml:space="preserve">Ежегодно в Егорлыкском  районе проводится рейтинг деятельности образовательных  учреждений </w:t>
      </w:r>
      <w:r>
        <w:rPr>
          <w:rFonts w:ascii="Times New Roman" w:hAnsi="Times New Roman" w:cs="Times New Roman"/>
          <w:sz w:val="28"/>
          <w:szCs w:val="28"/>
        </w:rPr>
        <w:t xml:space="preserve"> среди общеобразовательных школ и </w:t>
      </w:r>
      <w:r w:rsidRPr="004E241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41B">
        <w:rPr>
          <w:rFonts w:ascii="Times New Roman" w:hAnsi="Times New Roman" w:cs="Times New Roman"/>
          <w:sz w:val="28"/>
          <w:szCs w:val="28"/>
        </w:rPr>
        <w:t>Рейтинг проводился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241B">
        <w:rPr>
          <w:rFonts w:ascii="Times New Roman" w:hAnsi="Times New Roman" w:cs="Times New Roman"/>
          <w:sz w:val="28"/>
          <w:szCs w:val="28"/>
        </w:rPr>
        <w:t xml:space="preserve"> году в соответствии с приказом отдела образования Администрации Егорлыкского района  от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4E241B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E241B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E241B">
        <w:rPr>
          <w:rFonts w:ascii="Times New Roman" w:hAnsi="Times New Roman" w:cs="Times New Roman"/>
          <w:sz w:val="28"/>
          <w:szCs w:val="28"/>
        </w:rPr>
        <w:t xml:space="preserve">  «Об утверждении Перечня показателей для определения рейтинга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41B"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деятельности образовательных  учреждений района, реализации основных принципов государственно-общественного управления системой образования района, </w:t>
      </w:r>
      <w:r w:rsidRPr="004E241B">
        <w:rPr>
          <w:rFonts w:ascii="Times New Roman" w:hAnsi="Times New Roman" w:cs="Times New Roman"/>
          <w:sz w:val="28"/>
          <w:szCs w:val="28"/>
        </w:rPr>
        <w:lastRenderedPageBreak/>
        <w:t>создания  здоровой конкуренции среди образовательных учреждений в предоставлении образовательных услуг. Критерии рейтинга содержат качественные и количественные показатели, которые позволяют по итогам года оценить деятельность каждого образовательного  учреждения, присвоив ему определенный рейтинговый статус. Каждому показателю присваивается определенный вес, расчеты проводятся по формулам.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41B" w:rsidRPr="004E241B" w:rsidRDefault="004E241B" w:rsidP="004E2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41B">
        <w:rPr>
          <w:rFonts w:ascii="Times New Roman" w:hAnsi="Times New Roman" w:cs="Times New Roman"/>
          <w:b/>
          <w:sz w:val="28"/>
          <w:szCs w:val="28"/>
        </w:rPr>
        <w:t>Раздел 1.2. Анализ состояния и перспектив развития системы образования.</w:t>
      </w:r>
    </w:p>
    <w:p w:rsidR="004E241B" w:rsidRPr="004E241B" w:rsidRDefault="004E241B" w:rsidP="004E241B">
      <w:pPr>
        <w:shd w:val="clear" w:color="auto" w:fill="FFFFFF"/>
        <w:spacing w:after="0" w:line="240" w:lineRule="auto"/>
        <w:ind w:left="24" w:firstLine="5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Модернизация дошкольного образования стала одной из главных задач государства. </w:t>
      </w:r>
      <w:r w:rsidRPr="004E241B">
        <w:rPr>
          <w:rFonts w:ascii="Times New Roman" w:hAnsi="Times New Roman" w:cs="Times New Roman"/>
          <w:bCs/>
          <w:sz w:val="28"/>
          <w:szCs w:val="28"/>
        </w:rPr>
        <w:t>   Основной целью образовательной политики Егорлыкского района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:rsidR="004E241B" w:rsidRPr="004E241B" w:rsidRDefault="004E241B" w:rsidP="004E241B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E241B">
        <w:rPr>
          <w:rFonts w:ascii="Times New Roman" w:hAnsi="Times New Roman" w:cs="Times New Roman"/>
          <w:bCs/>
          <w:sz w:val="28"/>
          <w:szCs w:val="28"/>
        </w:rPr>
        <w:t>         При этом доступность характеризуется  возможностью выбора детского сада, а качество – возможностями и способностями ребенка к освоению программ на последующих уровнях образования.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E241B">
        <w:rPr>
          <w:rFonts w:ascii="Times New Roman" w:hAnsi="Times New Roman" w:cs="Times New Roman"/>
          <w:sz w:val="28"/>
          <w:szCs w:val="28"/>
        </w:rPr>
        <w:t xml:space="preserve">Доля  детей, охваченных услугами дошкольного образования, составляет  </w:t>
      </w:r>
      <w:r w:rsidR="00201D01">
        <w:rPr>
          <w:rFonts w:ascii="Times New Roman" w:hAnsi="Times New Roman" w:cs="Times New Roman"/>
          <w:sz w:val="28"/>
          <w:szCs w:val="28"/>
        </w:rPr>
        <w:t>50</w:t>
      </w:r>
      <w:r w:rsidRPr="004E241B">
        <w:rPr>
          <w:rFonts w:ascii="Times New Roman" w:hAnsi="Times New Roman" w:cs="Times New Roman"/>
          <w:sz w:val="28"/>
          <w:szCs w:val="28"/>
        </w:rPr>
        <w:t>%.</w:t>
      </w:r>
      <w:r w:rsidRPr="004E241B">
        <w:rPr>
          <w:rFonts w:ascii="Times New Roman" w:hAnsi="Times New Roman" w:cs="Times New Roman"/>
        </w:rPr>
        <w:t xml:space="preserve"> </w:t>
      </w:r>
      <w:r w:rsidRPr="004E241B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E241B">
        <w:rPr>
          <w:rFonts w:ascii="Times New Roman" w:hAnsi="Times New Roman" w:cs="Times New Roman"/>
          <w:sz w:val="28"/>
          <w:szCs w:val="28"/>
        </w:rPr>
        <w:t>%. Удовлетворенность потребности населения в услугах дошкольного образования составляет 100%.</w:t>
      </w:r>
    </w:p>
    <w:p w:rsidR="004E241B" w:rsidRPr="004E241B" w:rsidRDefault="004E241B" w:rsidP="004E2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Pr="004E241B">
        <w:rPr>
          <w:rFonts w:ascii="Times New Roman" w:hAnsi="Times New Roman" w:cs="Times New Roman"/>
          <w:spacing w:val="-1"/>
          <w:sz w:val="28"/>
          <w:szCs w:val="28"/>
        </w:rPr>
        <w:t>Количество воспитанников ДОУ из года в год возрастает. На 1  января 201</w:t>
      </w:r>
      <w:r w:rsidR="00014863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4E241B">
        <w:rPr>
          <w:rFonts w:ascii="Times New Roman" w:hAnsi="Times New Roman" w:cs="Times New Roman"/>
          <w:spacing w:val="-1"/>
          <w:sz w:val="28"/>
          <w:szCs w:val="28"/>
        </w:rPr>
        <w:t xml:space="preserve"> года эта цифра составила  13</w:t>
      </w:r>
      <w:r w:rsidR="00201D01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4E241B">
        <w:rPr>
          <w:rFonts w:ascii="Times New Roman" w:hAnsi="Times New Roman" w:cs="Times New Roman"/>
          <w:spacing w:val="-1"/>
          <w:sz w:val="28"/>
          <w:szCs w:val="28"/>
        </w:rPr>
        <w:t>6 воспитанников, 64 группы полного дня, 4 ГКП. В МБОУ Войновской СОШ №9, МБОУ Шаумяновской СОШ №10, МБОУ Ново-Украинской ООШ №14, МБОУ Ильинской ООШ №21, в территориях, не имеющих детских садов, осуществляется реализация про</w:t>
      </w:r>
      <w:r w:rsidRPr="004E241B">
        <w:rPr>
          <w:rFonts w:ascii="Times New Roman" w:hAnsi="Times New Roman" w:cs="Times New Roman"/>
          <w:spacing w:val="-1"/>
          <w:sz w:val="28"/>
          <w:szCs w:val="28"/>
        </w:rPr>
        <w:softHyphen/>
        <w:t>грамм дошкольного образования. 3</w:t>
      </w:r>
      <w:r w:rsidR="00201D01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4E241B">
        <w:rPr>
          <w:rFonts w:ascii="Times New Roman" w:hAnsi="Times New Roman" w:cs="Times New Roman"/>
          <w:spacing w:val="-1"/>
          <w:sz w:val="28"/>
          <w:szCs w:val="28"/>
        </w:rPr>
        <w:t xml:space="preserve"> детей дошкольного возраста посещали группы кратковременного пребывания  по программе «Предшкольная подготовка».</w:t>
      </w:r>
      <w:r w:rsidRPr="004E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1B" w:rsidRPr="007F0E50" w:rsidRDefault="004E241B" w:rsidP="004E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E50">
        <w:rPr>
          <w:rFonts w:ascii="Times New Roman" w:hAnsi="Times New Roman" w:cs="Times New Roman"/>
          <w:sz w:val="28"/>
          <w:szCs w:val="28"/>
        </w:rPr>
        <w:t>По состоянию на 20.12.201</w:t>
      </w:r>
      <w:r w:rsidR="00201D01" w:rsidRPr="007F0E50">
        <w:rPr>
          <w:rFonts w:ascii="Times New Roman" w:hAnsi="Times New Roman" w:cs="Times New Roman"/>
          <w:sz w:val="28"/>
          <w:szCs w:val="28"/>
        </w:rPr>
        <w:t xml:space="preserve">6 </w:t>
      </w:r>
      <w:r w:rsidRPr="007F0E50">
        <w:rPr>
          <w:rFonts w:ascii="Times New Roman" w:hAnsi="Times New Roman" w:cs="Times New Roman"/>
          <w:sz w:val="28"/>
          <w:szCs w:val="28"/>
        </w:rPr>
        <w:t>г. в Егорлыкском районе функционируют 2 учреждения дополнительного образования детей: МБОУДО Центр внешкольной работы, МБОУДО Детско-юношеская спортивная школа.  В учреждениях дополнительного образования функционирует 3</w:t>
      </w:r>
      <w:r w:rsidR="007F0E50" w:rsidRPr="007F0E50">
        <w:rPr>
          <w:rFonts w:ascii="Times New Roman" w:hAnsi="Times New Roman" w:cs="Times New Roman"/>
          <w:sz w:val="28"/>
          <w:szCs w:val="28"/>
        </w:rPr>
        <w:t>2</w:t>
      </w:r>
      <w:r w:rsidRPr="007F0E50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7F0E50" w:rsidRPr="007F0E50">
        <w:rPr>
          <w:rFonts w:ascii="Times New Roman" w:hAnsi="Times New Roman" w:cs="Times New Roman"/>
          <w:sz w:val="28"/>
          <w:szCs w:val="28"/>
        </w:rPr>
        <w:t>их</w:t>
      </w:r>
      <w:r w:rsidRPr="007F0E5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F0E50" w:rsidRPr="007F0E50">
        <w:rPr>
          <w:rFonts w:ascii="Times New Roman" w:hAnsi="Times New Roman" w:cs="Times New Roman"/>
          <w:sz w:val="28"/>
          <w:szCs w:val="28"/>
        </w:rPr>
        <w:t>й</w:t>
      </w:r>
      <w:r w:rsidRPr="007F0E50">
        <w:rPr>
          <w:rFonts w:ascii="Times New Roman" w:hAnsi="Times New Roman" w:cs="Times New Roman"/>
          <w:sz w:val="28"/>
          <w:szCs w:val="28"/>
        </w:rPr>
        <w:t xml:space="preserve"> и 6</w:t>
      </w:r>
      <w:r w:rsidR="007F0E50" w:rsidRPr="007F0E50">
        <w:rPr>
          <w:rFonts w:ascii="Times New Roman" w:hAnsi="Times New Roman" w:cs="Times New Roman"/>
          <w:sz w:val="28"/>
          <w:szCs w:val="28"/>
        </w:rPr>
        <w:t xml:space="preserve">4 </w:t>
      </w:r>
      <w:r w:rsidRPr="007F0E50">
        <w:rPr>
          <w:rFonts w:ascii="Times New Roman" w:hAnsi="Times New Roman" w:cs="Times New Roman"/>
          <w:sz w:val="28"/>
          <w:szCs w:val="28"/>
        </w:rPr>
        <w:t>спортивных групп</w:t>
      </w:r>
      <w:r w:rsidR="007F0E50" w:rsidRPr="007F0E50">
        <w:rPr>
          <w:rFonts w:ascii="Times New Roman" w:hAnsi="Times New Roman" w:cs="Times New Roman"/>
          <w:sz w:val="28"/>
          <w:szCs w:val="28"/>
        </w:rPr>
        <w:t>ы</w:t>
      </w:r>
      <w:r w:rsidRPr="007F0E50">
        <w:rPr>
          <w:rFonts w:ascii="Times New Roman" w:hAnsi="Times New Roman" w:cs="Times New Roman"/>
          <w:sz w:val="28"/>
          <w:szCs w:val="28"/>
        </w:rPr>
        <w:t xml:space="preserve">.  Охват детей в учреждениях дополнительного образования - </w:t>
      </w:r>
      <w:r w:rsidR="007F0E50" w:rsidRPr="007F0E50">
        <w:rPr>
          <w:rFonts w:ascii="Times New Roman" w:hAnsi="Times New Roman" w:cs="Times New Roman"/>
          <w:sz w:val="28"/>
          <w:szCs w:val="28"/>
        </w:rPr>
        <w:t>2012 человек</w:t>
      </w:r>
      <w:r w:rsidRPr="007F0E50">
        <w:rPr>
          <w:rFonts w:ascii="Times New Roman" w:hAnsi="Times New Roman" w:cs="Times New Roman"/>
          <w:sz w:val="28"/>
          <w:szCs w:val="28"/>
        </w:rPr>
        <w:t>, что составляет 5</w:t>
      </w:r>
      <w:r w:rsidR="007F0E50" w:rsidRPr="007F0E50">
        <w:rPr>
          <w:rFonts w:ascii="Times New Roman" w:hAnsi="Times New Roman" w:cs="Times New Roman"/>
          <w:sz w:val="28"/>
          <w:szCs w:val="28"/>
        </w:rPr>
        <w:t>4</w:t>
      </w:r>
      <w:r w:rsidRPr="007F0E50">
        <w:rPr>
          <w:rFonts w:ascii="Times New Roman" w:hAnsi="Times New Roman" w:cs="Times New Roman"/>
          <w:sz w:val="28"/>
          <w:szCs w:val="28"/>
        </w:rPr>
        <w:t xml:space="preserve">% от общего количества обучающихся общеобразовательных учреждений Егорлыкского района. </w:t>
      </w:r>
    </w:p>
    <w:p w:rsidR="004E241B" w:rsidRPr="007F0E50" w:rsidRDefault="004E241B" w:rsidP="004E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E50">
        <w:rPr>
          <w:rFonts w:ascii="Times New Roman" w:hAnsi="Times New Roman" w:cs="Times New Roman"/>
          <w:sz w:val="28"/>
          <w:szCs w:val="28"/>
        </w:rPr>
        <w:t xml:space="preserve">МБОУДО ДЮСШ реализует дополнительные </w:t>
      </w:r>
      <w:r w:rsidR="007F0E50" w:rsidRPr="007F0E50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7F0E5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F0E50" w:rsidRPr="007F0E50">
        <w:rPr>
          <w:rFonts w:ascii="Times New Roman" w:hAnsi="Times New Roman" w:cs="Times New Roman"/>
          <w:sz w:val="28"/>
          <w:szCs w:val="28"/>
        </w:rPr>
        <w:t xml:space="preserve">профессиональной и спортивной подготовки </w:t>
      </w:r>
      <w:r w:rsidRPr="007F0E50">
        <w:rPr>
          <w:rFonts w:ascii="Times New Roman" w:hAnsi="Times New Roman" w:cs="Times New Roman"/>
          <w:sz w:val="28"/>
          <w:szCs w:val="28"/>
        </w:rPr>
        <w:t>по 6 видам образовательной деятельности: гандбол, волейбол, футбол, греко-римская борьба, дзюдо и спортивно-оздоровительные группы.</w:t>
      </w:r>
    </w:p>
    <w:p w:rsidR="004E241B" w:rsidRPr="007F0E50" w:rsidRDefault="004E241B" w:rsidP="004E2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E50">
        <w:rPr>
          <w:rFonts w:ascii="Times New Roman" w:hAnsi="Times New Roman" w:cs="Times New Roman"/>
          <w:sz w:val="28"/>
          <w:szCs w:val="28"/>
        </w:rPr>
        <w:t>МБОУДО Центр внешкольной работы функционирует по 6 направлениям: (художественно-эстетическое, культурологическое, научно-техническое, туристско-краеведческое, спортивно-техническое, социально-педагогическое).</w:t>
      </w:r>
    </w:p>
    <w:p w:rsidR="004E241B" w:rsidRPr="007F0E50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D0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</w:t>
      </w:r>
      <w:r w:rsidR="00AF75B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F0E50">
        <w:rPr>
          <w:rFonts w:ascii="Times New Roman" w:hAnsi="Times New Roman" w:cs="Times New Roman"/>
          <w:sz w:val="28"/>
          <w:szCs w:val="28"/>
        </w:rPr>
        <w:t>В МБОУДО Центре внешкольной работы</w:t>
      </w:r>
      <w:r w:rsidR="007F0E50" w:rsidRPr="007F0E50">
        <w:rPr>
          <w:rFonts w:ascii="Times New Roman" w:hAnsi="Times New Roman" w:cs="Times New Roman"/>
          <w:sz w:val="28"/>
          <w:szCs w:val="28"/>
        </w:rPr>
        <w:t xml:space="preserve"> </w:t>
      </w:r>
      <w:r w:rsidRPr="007F0E50">
        <w:rPr>
          <w:rFonts w:ascii="Times New Roman" w:hAnsi="Times New Roman" w:cs="Times New Roman"/>
          <w:sz w:val="28"/>
          <w:szCs w:val="28"/>
        </w:rPr>
        <w:t>педагогами дополнительного образования детей разработаны образовательные дополнительные программы для детей с ограниченными возможностями здоровья</w:t>
      </w:r>
      <w:r w:rsidR="007F0E50" w:rsidRPr="007F0E50">
        <w:rPr>
          <w:rFonts w:ascii="Times New Roman" w:hAnsi="Times New Roman" w:cs="Times New Roman"/>
          <w:sz w:val="28"/>
          <w:szCs w:val="28"/>
        </w:rPr>
        <w:t>. Активно</w:t>
      </w:r>
      <w:r w:rsidRPr="007F0E50">
        <w:rPr>
          <w:rFonts w:ascii="Times New Roman" w:hAnsi="Times New Roman" w:cs="Times New Roman"/>
          <w:sz w:val="28"/>
          <w:szCs w:val="28"/>
        </w:rPr>
        <w:t xml:space="preserve"> реализуется социальный проект «Открытые двери», в рамках которого проходят благотворительные ярмарки, вырученные средства от которых, идут на оказание помощи детям -</w:t>
      </w:r>
      <w:r w:rsidR="007F0E50" w:rsidRPr="007F0E50">
        <w:rPr>
          <w:rFonts w:ascii="Times New Roman" w:hAnsi="Times New Roman" w:cs="Times New Roman"/>
          <w:sz w:val="28"/>
          <w:szCs w:val="28"/>
        </w:rPr>
        <w:t xml:space="preserve"> </w:t>
      </w:r>
      <w:r w:rsidRPr="007F0E50">
        <w:rPr>
          <w:rFonts w:ascii="Times New Roman" w:hAnsi="Times New Roman" w:cs="Times New Roman"/>
          <w:sz w:val="28"/>
          <w:szCs w:val="28"/>
        </w:rPr>
        <w:t xml:space="preserve">инвалидам.         </w:t>
      </w:r>
    </w:p>
    <w:p w:rsidR="004E241B" w:rsidRPr="007F0E50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50">
        <w:rPr>
          <w:rFonts w:ascii="Times New Roman" w:hAnsi="Times New Roman" w:cs="Times New Roman"/>
          <w:sz w:val="28"/>
          <w:szCs w:val="28"/>
        </w:rPr>
        <w:t xml:space="preserve">     </w:t>
      </w:r>
      <w:r w:rsidR="00AF75BD">
        <w:rPr>
          <w:rFonts w:ascii="Times New Roman" w:hAnsi="Times New Roman" w:cs="Times New Roman"/>
          <w:sz w:val="28"/>
          <w:szCs w:val="28"/>
        </w:rPr>
        <w:t xml:space="preserve">     </w:t>
      </w:r>
      <w:r w:rsidR="007F0E50">
        <w:rPr>
          <w:rFonts w:ascii="Times New Roman" w:hAnsi="Times New Roman" w:cs="Times New Roman"/>
          <w:sz w:val="28"/>
          <w:szCs w:val="28"/>
        </w:rPr>
        <w:t xml:space="preserve">В </w:t>
      </w:r>
      <w:r w:rsidR="007F0E50" w:rsidRPr="007F0E50">
        <w:rPr>
          <w:rFonts w:ascii="Times New Roman" w:hAnsi="Times New Roman" w:cs="Times New Roman"/>
          <w:sz w:val="28"/>
          <w:szCs w:val="28"/>
        </w:rPr>
        <w:t>общеобразовательных учреждениях района</w:t>
      </w:r>
      <w:r w:rsidR="007F0E50">
        <w:rPr>
          <w:rFonts w:ascii="Times New Roman" w:hAnsi="Times New Roman" w:cs="Times New Roman"/>
          <w:sz w:val="28"/>
          <w:szCs w:val="28"/>
        </w:rPr>
        <w:t xml:space="preserve"> в 251 круж</w:t>
      </w:r>
      <w:r w:rsidR="007F0E50" w:rsidRPr="007F0E50">
        <w:rPr>
          <w:rFonts w:ascii="Times New Roman" w:hAnsi="Times New Roman" w:cs="Times New Roman"/>
          <w:sz w:val="28"/>
          <w:szCs w:val="28"/>
        </w:rPr>
        <w:t>к</w:t>
      </w:r>
      <w:r w:rsidR="007F0E50">
        <w:rPr>
          <w:rFonts w:ascii="Times New Roman" w:hAnsi="Times New Roman" w:cs="Times New Roman"/>
          <w:sz w:val="28"/>
          <w:szCs w:val="28"/>
        </w:rPr>
        <w:t>е и</w:t>
      </w:r>
      <w:r w:rsidR="007F0E50" w:rsidRPr="007F0E50">
        <w:rPr>
          <w:rFonts w:ascii="Times New Roman" w:hAnsi="Times New Roman" w:cs="Times New Roman"/>
          <w:sz w:val="28"/>
          <w:szCs w:val="28"/>
        </w:rPr>
        <w:t xml:space="preserve"> 85 спортивных секци</w:t>
      </w:r>
      <w:r w:rsidR="007F0E50">
        <w:rPr>
          <w:rFonts w:ascii="Times New Roman" w:hAnsi="Times New Roman" w:cs="Times New Roman"/>
          <w:sz w:val="28"/>
          <w:szCs w:val="28"/>
        </w:rPr>
        <w:t>ях</w:t>
      </w:r>
      <w:r w:rsidR="007F0E50" w:rsidRPr="007F0E50">
        <w:rPr>
          <w:rFonts w:ascii="Times New Roman" w:hAnsi="Times New Roman" w:cs="Times New Roman"/>
          <w:sz w:val="28"/>
          <w:szCs w:val="28"/>
        </w:rPr>
        <w:t xml:space="preserve"> реализуются</w:t>
      </w:r>
      <w:r w:rsidRPr="007F0E50">
        <w:rPr>
          <w:rFonts w:ascii="Times New Roman" w:hAnsi="Times New Roman" w:cs="Times New Roman"/>
          <w:sz w:val="28"/>
          <w:szCs w:val="28"/>
        </w:rPr>
        <w:t xml:space="preserve"> </w:t>
      </w:r>
      <w:r w:rsidR="007F0E50">
        <w:rPr>
          <w:rFonts w:ascii="Times New Roman" w:hAnsi="Times New Roman" w:cs="Times New Roman"/>
          <w:sz w:val="28"/>
          <w:szCs w:val="28"/>
        </w:rPr>
        <w:t>п</w:t>
      </w:r>
      <w:r w:rsidRPr="007F0E50">
        <w:rPr>
          <w:rFonts w:ascii="Times New Roman" w:hAnsi="Times New Roman" w:cs="Times New Roman"/>
          <w:sz w:val="28"/>
          <w:szCs w:val="28"/>
        </w:rPr>
        <w:t xml:space="preserve">рограммы дополнительного образования.  </w:t>
      </w:r>
    </w:p>
    <w:p w:rsidR="004E241B" w:rsidRPr="007F0E50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50">
        <w:rPr>
          <w:rFonts w:ascii="Times New Roman" w:hAnsi="Times New Roman" w:cs="Times New Roman"/>
          <w:sz w:val="28"/>
          <w:szCs w:val="28"/>
        </w:rPr>
        <w:t>Всего в кружках и спортивных секциях занято 2</w:t>
      </w:r>
      <w:r w:rsidR="001124AF">
        <w:rPr>
          <w:rFonts w:ascii="Times New Roman" w:hAnsi="Times New Roman" w:cs="Times New Roman"/>
          <w:sz w:val="28"/>
          <w:szCs w:val="28"/>
        </w:rPr>
        <w:t>815</w:t>
      </w:r>
      <w:r w:rsidRPr="007F0E5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E241B" w:rsidRPr="001124AF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D0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124AF">
        <w:rPr>
          <w:rFonts w:ascii="Times New Roman" w:hAnsi="Times New Roman" w:cs="Times New Roman"/>
          <w:sz w:val="28"/>
          <w:szCs w:val="28"/>
        </w:rPr>
        <w:t xml:space="preserve">Численность детей от 5 до 18 лет, охваченных дополнительными образовательными программами </w:t>
      </w:r>
      <w:r w:rsidR="001124AF" w:rsidRPr="001124AF">
        <w:rPr>
          <w:rFonts w:ascii="Times New Roman" w:hAnsi="Times New Roman" w:cs="Times New Roman"/>
          <w:sz w:val="28"/>
          <w:szCs w:val="28"/>
        </w:rPr>
        <w:t>4068</w:t>
      </w:r>
      <w:r w:rsidRPr="001124AF">
        <w:rPr>
          <w:rFonts w:ascii="Times New Roman" w:hAnsi="Times New Roman" w:cs="Times New Roman"/>
          <w:sz w:val="28"/>
          <w:szCs w:val="28"/>
        </w:rPr>
        <w:t xml:space="preserve"> человек, что составляет 8</w:t>
      </w:r>
      <w:r w:rsidR="001124AF" w:rsidRPr="001124AF">
        <w:rPr>
          <w:rFonts w:ascii="Times New Roman" w:hAnsi="Times New Roman" w:cs="Times New Roman"/>
          <w:sz w:val="28"/>
          <w:szCs w:val="28"/>
        </w:rPr>
        <w:t>2</w:t>
      </w:r>
      <w:r w:rsidRPr="001124AF">
        <w:rPr>
          <w:rFonts w:ascii="Times New Roman" w:hAnsi="Times New Roman" w:cs="Times New Roman"/>
          <w:sz w:val="28"/>
          <w:szCs w:val="28"/>
        </w:rPr>
        <w:t xml:space="preserve">% от общего количества вышеназванной категории детей. </w:t>
      </w:r>
    </w:p>
    <w:p w:rsidR="004E241B" w:rsidRPr="004E241B" w:rsidRDefault="004E241B" w:rsidP="004E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Одно из главных требований Федеральных государственных образовательных стандартов является качество образования.</w:t>
      </w:r>
    </w:p>
    <w:p w:rsidR="004E241B" w:rsidRPr="004E241B" w:rsidRDefault="004E241B" w:rsidP="004E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Ключевыми показателями качества образования являются итоги единого государственного экзамена, в котором приняли участие  </w:t>
      </w:r>
      <w:r w:rsidR="001124AF">
        <w:rPr>
          <w:rFonts w:ascii="Times New Roman" w:hAnsi="Times New Roman" w:cs="Times New Roman"/>
          <w:sz w:val="28"/>
          <w:szCs w:val="28"/>
        </w:rPr>
        <w:t xml:space="preserve">153 </w:t>
      </w:r>
      <w:r w:rsidRPr="004E241B">
        <w:rPr>
          <w:rFonts w:ascii="Times New Roman" w:hAnsi="Times New Roman" w:cs="Times New Roman"/>
          <w:sz w:val="28"/>
          <w:szCs w:val="28"/>
        </w:rPr>
        <w:t>выпускник</w:t>
      </w:r>
      <w:r w:rsidR="001124AF">
        <w:rPr>
          <w:rFonts w:ascii="Times New Roman" w:hAnsi="Times New Roman" w:cs="Times New Roman"/>
          <w:sz w:val="28"/>
          <w:szCs w:val="28"/>
        </w:rPr>
        <w:t>а</w:t>
      </w:r>
      <w:r w:rsidRPr="004E241B">
        <w:rPr>
          <w:rFonts w:ascii="Times New Roman" w:hAnsi="Times New Roman" w:cs="Times New Roman"/>
          <w:sz w:val="28"/>
          <w:szCs w:val="28"/>
        </w:rPr>
        <w:t>, а также результаты государственной итоговой аттестации выпускников 9</w:t>
      </w:r>
      <w:r w:rsidR="00014863">
        <w:rPr>
          <w:rFonts w:ascii="Times New Roman" w:hAnsi="Times New Roman" w:cs="Times New Roman"/>
          <w:sz w:val="28"/>
          <w:szCs w:val="28"/>
        </w:rPr>
        <w:t xml:space="preserve">-х, в которой приняло участие </w:t>
      </w:r>
      <w:r w:rsidR="001124AF">
        <w:rPr>
          <w:rFonts w:ascii="Times New Roman" w:hAnsi="Times New Roman" w:cs="Times New Roman"/>
          <w:sz w:val="28"/>
          <w:szCs w:val="28"/>
        </w:rPr>
        <w:t>320</w:t>
      </w:r>
      <w:r w:rsidR="00201D0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E2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41B" w:rsidRPr="004E241B" w:rsidRDefault="004E241B" w:rsidP="004E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В 201</w:t>
      </w:r>
      <w:r w:rsidR="00014863">
        <w:rPr>
          <w:rFonts w:ascii="Times New Roman" w:hAnsi="Times New Roman" w:cs="Times New Roman"/>
          <w:sz w:val="28"/>
          <w:szCs w:val="28"/>
        </w:rPr>
        <w:t>5-2016</w:t>
      </w:r>
      <w:r w:rsidRPr="004E241B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 w:rsidR="00201D01">
        <w:rPr>
          <w:rFonts w:ascii="Times New Roman" w:hAnsi="Times New Roman" w:cs="Times New Roman"/>
          <w:sz w:val="28"/>
          <w:szCs w:val="28"/>
        </w:rPr>
        <w:t>п</w:t>
      </w:r>
      <w:r w:rsidRPr="004E241B">
        <w:rPr>
          <w:rFonts w:ascii="Times New Roman" w:hAnsi="Times New Roman" w:cs="Times New Roman"/>
          <w:sz w:val="28"/>
          <w:szCs w:val="28"/>
        </w:rPr>
        <w:t xml:space="preserve">ри выборе предметов </w:t>
      </w:r>
      <w:r w:rsidR="00201D01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у выпускников 9 классов </w:t>
      </w:r>
      <w:r w:rsidRPr="004E241B">
        <w:rPr>
          <w:rFonts w:ascii="Times New Roman" w:hAnsi="Times New Roman" w:cs="Times New Roman"/>
          <w:sz w:val="28"/>
          <w:szCs w:val="28"/>
        </w:rPr>
        <w:t xml:space="preserve">наибольшей популярностью пользовались: </w:t>
      </w:r>
      <w:r w:rsidR="00201D01">
        <w:rPr>
          <w:rFonts w:ascii="Times New Roman" w:hAnsi="Times New Roman" w:cs="Times New Roman"/>
          <w:sz w:val="28"/>
          <w:szCs w:val="28"/>
        </w:rPr>
        <w:t>география</w:t>
      </w:r>
      <w:r w:rsidRPr="004E241B">
        <w:rPr>
          <w:rFonts w:ascii="Times New Roman" w:hAnsi="Times New Roman" w:cs="Times New Roman"/>
          <w:sz w:val="28"/>
          <w:szCs w:val="28"/>
        </w:rPr>
        <w:t>,</w:t>
      </w:r>
      <w:r w:rsidR="00201D01">
        <w:rPr>
          <w:rFonts w:ascii="Times New Roman" w:hAnsi="Times New Roman" w:cs="Times New Roman"/>
          <w:sz w:val="28"/>
          <w:szCs w:val="28"/>
        </w:rPr>
        <w:t xml:space="preserve"> биология, физика,</w:t>
      </w:r>
      <w:r w:rsidRPr="004E241B">
        <w:rPr>
          <w:rFonts w:ascii="Times New Roman" w:hAnsi="Times New Roman" w:cs="Times New Roman"/>
          <w:sz w:val="28"/>
          <w:szCs w:val="28"/>
        </w:rPr>
        <w:t xml:space="preserve"> обществознание - из чего следует вывод, что методические объединения общеобразовательных  школ провели соответствующую работу по подготовке детей к экзаменам в новой форме. С аттестатами особого образца окончили школу </w:t>
      </w:r>
      <w:r w:rsidR="009C562F">
        <w:rPr>
          <w:rFonts w:ascii="Times New Roman" w:hAnsi="Times New Roman" w:cs="Times New Roman"/>
          <w:sz w:val="28"/>
          <w:szCs w:val="28"/>
        </w:rPr>
        <w:t>3</w:t>
      </w:r>
      <w:r w:rsidR="001124AF">
        <w:rPr>
          <w:rFonts w:ascii="Times New Roman" w:hAnsi="Times New Roman" w:cs="Times New Roman"/>
          <w:sz w:val="28"/>
          <w:szCs w:val="28"/>
        </w:rPr>
        <w:t>8</w:t>
      </w:r>
      <w:r w:rsidRPr="004E241B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9C562F">
        <w:rPr>
          <w:rFonts w:ascii="Times New Roman" w:hAnsi="Times New Roman" w:cs="Times New Roman"/>
          <w:sz w:val="28"/>
          <w:szCs w:val="28"/>
        </w:rPr>
        <w:t>ов</w:t>
      </w:r>
      <w:r w:rsidRPr="004E241B">
        <w:rPr>
          <w:rFonts w:ascii="Times New Roman" w:hAnsi="Times New Roman" w:cs="Times New Roman"/>
          <w:sz w:val="28"/>
          <w:szCs w:val="28"/>
        </w:rPr>
        <w:t>.</w:t>
      </w:r>
    </w:p>
    <w:p w:rsidR="004E241B" w:rsidRPr="004E241B" w:rsidRDefault="004E241B" w:rsidP="00373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По результатам ЕГЭ средний балл в районе по русскому языку составил </w:t>
      </w:r>
      <w:r w:rsidR="009C562F">
        <w:rPr>
          <w:rFonts w:ascii="Times New Roman" w:hAnsi="Times New Roman" w:cs="Times New Roman"/>
          <w:sz w:val="28"/>
          <w:szCs w:val="28"/>
        </w:rPr>
        <w:t>6</w:t>
      </w:r>
      <w:r w:rsidR="00373D37">
        <w:rPr>
          <w:rFonts w:ascii="Times New Roman" w:hAnsi="Times New Roman" w:cs="Times New Roman"/>
          <w:sz w:val="28"/>
          <w:szCs w:val="28"/>
        </w:rPr>
        <w:t xml:space="preserve">7 </w:t>
      </w:r>
      <w:r w:rsidRPr="004E241B">
        <w:rPr>
          <w:rFonts w:ascii="Times New Roman" w:hAnsi="Times New Roman" w:cs="Times New Roman"/>
          <w:sz w:val="28"/>
          <w:szCs w:val="28"/>
        </w:rPr>
        <w:t>балл</w:t>
      </w:r>
      <w:r w:rsidR="009C562F">
        <w:rPr>
          <w:rFonts w:ascii="Times New Roman" w:hAnsi="Times New Roman" w:cs="Times New Roman"/>
          <w:sz w:val="28"/>
          <w:szCs w:val="28"/>
        </w:rPr>
        <w:t>ов</w:t>
      </w:r>
      <w:r w:rsidRPr="004E241B">
        <w:rPr>
          <w:rFonts w:ascii="Times New Roman" w:hAnsi="Times New Roman" w:cs="Times New Roman"/>
          <w:sz w:val="28"/>
          <w:szCs w:val="28"/>
        </w:rPr>
        <w:t xml:space="preserve"> (201</w:t>
      </w:r>
      <w:r w:rsidR="00373D37">
        <w:rPr>
          <w:rFonts w:ascii="Times New Roman" w:hAnsi="Times New Roman" w:cs="Times New Roman"/>
          <w:sz w:val="28"/>
          <w:szCs w:val="28"/>
        </w:rPr>
        <w:t>5</w:t>
      </w:r>
      <w:r w:rsidRPr="004E241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3D37">
        <w:rPr>
          <w:rFonts w:ascii="Times New Roman" w:hAnsi="Times New Roman" w:cs="Times New Roman"/>
          <w:sz w:val="28"/>
          <w:szCs w:val="28"/>
        </w:rPr>
        <w:t>55,25</w:t>
      </w:r>
      <w:r w:rsidRPr="004E241B">
        <w:rPr>
          <w:rFonts w:ascii="Times New Roman" w:hAnsi="Times New Roman" w:cs="Times New Roman"/>
          <w:sz w:val="28"/>
          <w:szCs w:val="28"/>
        </w:rPr>
        <w:t xml:space="preserve">). Средний </w:t>
      </w:r>
      <w:r w:rsidR="009C562F">
        <w:rPr>
          <w:rFonts w:ascii="Times New Roman" w:hAnsi="Times New Roman" w:cs="Times New Roman"/>
          <w:sz w:val="28"/>
          <w:szCs w:val="28"/>
        </w:rPr>
        <w:t>балл по математике составил 4</w:t>
      </w:r>
      <w:r w:rsidR="00373D37">
        <w:rPr>
          <w:rFonts w:ascii="Times New Roman" w:hAnsi="Times New Roman" w:cs="Times New Roman"/>
          <w:sz w:val="28"/>
          <w:szCs w:val="28"/>
        </w:rPr>
        <w:t>4</w:t>
      </w:r>
      <w:r w:rsidR="009C562F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4E241B">
        <w:rPr>
          <w:rFonts w:ascii="Times New Roman" w:hAnsi="Times New Roman" w:cs="Times New Roman"/>
          <w:sz w:val="28"/>
          <w:szCs w:val="28"/>
        </w:rPr>
        <w:t xml:space="preserve"> (201</w:t>
      </w:r>
      <w:r w:rsidR="00373D37">
        <w:rPr>
          <w:rFonts w:ascii="Times New Roman" w:hAnsi="Times New Roman" w:cs="Times New Roman"/>
          <w:sz w:val="28"/>
          <w:szCs w:val="28"/>
        </w:rPr>
        <w:t>5</w:t>
      </w:r>
      <w:r w:rsidR="009C562F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373D37">
        <w:rPr>
          <w:rFonts w:ascii="Times New Roman" w:hAnsi="Times New Roman" w:cs="Times New Roman"/>
          <w:sz w:val="28"/>
          <w:szCs w:val="28"/>
        </w:rPr>
        <w:t>2,6</w:t>
      </w:r>
      <w:r w:rsidRPr="004E241B">
        <w:rPr>
          <w:rFonts w:ascii="Times New Roman" w:hAnsi="Times New Roman" w:cs="Times New Roman"/>
          <w:sz w:val="28"/>
          <w:szCs w:val="28"/>
        </w:rPr>
        <w:t>). В сравнении с 201</w:t>
      </w:r>
      <w:r w:rsidR="00373D37">
        <w:rPr>
          <w:rFonts w:ascii="Times New Roman" w:hAnsi="Times New Roman" w:cs="Times New Roman"/>
          <w:sz w:val="28"/>
          <w:szCs w:val="28"/>
        </w:rPr>
        <w:t>5</w:t>
      </w:r>
      <w:r w:rsidRPr="004E241B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373D37">
        <w:rPr>
          <w:rFonts w:ascii="Times New Roman" w:hAnsi="Times New Roman" w:cs="Times New Roman"/>
          <w:sz w:val="28"/>
          <w:szCs w:val="28"/>
        </w:rPr>
        <w:t>увелич</w:t>
      </w:r>
      <w:r w:rsidRPr="004E241B">
        <w:rPr>
          <w:rFonts w:ascii="Times New Roman" w:hAnsi="Times New Roman" w:cs="Times New Roman"/>
          <w:sz w:val="28"/>
          <w:szCs w:val="28"/>
        </w:rPr>
        <w:t xml:space="preserve">ение среднего балла по основным предметам.  </w:t>
      </w:r>
    </w:p>
    <w:p w:rsidR="004E241B" w:rsidRPr="004E241B" w:rsidRDefault="004E241B" w:rsidP="004E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Максимальное количество баллов (</w:t>
      </w:r>
      <w:r w:rsidR="009C562F">
        <w:rPr>
          <w:rFonts w:ascii="Times New Roman" w:hAnsi="Times New Roman" w:cs="Times New Roman"/>
          <w:sz w:val="28"/>
          <w:szCs w:val="28"/>
        </w:rPr>
        <w:t>100</w:t>
      </w:r>
      <w:r w:rsidRPr="004E241B">
        <w:rPr>
          <w:rFonts w:ascii="Times New Roman" w:hAnsi="Times New Roman" w:cs="Times New Roman"/>
          <w:sz w:val="28"/>
          <w:szCs w:val="28"/>
        </w:rPr>
        <w:t>) по русс</w:t>
      </w:r>
      <w:r w:rsidR="009C562F">
        <w:rPr>
          <w:rFonts w:ascii="Times New Roman" w:hAnsi="Times New Roman" w:cs="Times New Roman"/>
          <w:sz w:val="28"/>
          <w:szCs w:val="28"/>
        </w:rPr>
        <w:t>кому языку получил</w:t>
      </w:r>
      <w:r w:rsidR="00373D37">
        <w:rPr>
          <w:rFonts w:ascii="Times New Roman" w:hAnsi="Times New Roman" w:cs="Times New Roman"/>
          <w:sz w:val="28"/>
          <w:szCs w:val="28"/>
        </w:rPr>
        <w:t>а</w:t>
      </w:r>
      <w:r w:rsidR="009C562F">
        <w:rPr>
          <w:rFonts w:ascii="Times New Roman" w:hAnsi="Times New Roman" w:cs="Times New Roman"/>
          <w:sz w:val="28"/>
          <w:szCs w:val="28"/>
        </w:rPr>
        <w:t xml:space="preserve">  выпускни</w:t>
      </w:r>
      <w:r w:rsidR="00373D37">
        <w:rPr>
          <w:rFonts w:ascii="Times New Roman" w:hAnsi="Times New Roman" w:cs="Times New Roman"/>
          <w:sz w:val="28"/>
          <w:szCs w:val="28"/>
        </w:rPr>
        <w:t xml:space="preserve">ца </w:t>
      </w:r>
      <w:r w:rsidR="009C562F">
        <w:rPr>
          <w:rFonts w:ascii="Times New Roman" w:hAnsi="Times New Roman" w:cs="Times New Roman"/>
          <w:sz w:val="28"/>
          <w:szCs w:val="28"/>
        </w:rPr>
        <w:t>МБОУ ЕСОШ№</w:t>
      </w:r>
      <w:r w:rsidR="00373D37">
        <w:rPr>
          <w:rFonts w:ascii="Times New Roman" w:hAnsi="Times New Roman" w:cs="Times New Roman"/>
          <w:sz w:val="28"/>
          <w:szCs w:val="28"/>
        </w:rPr>
        <w:t>1</w:t>
      </w:r>
      <w:r w:rsidRPr="004E241B">
        <w:rPr>
          <w:rFonts w:ascii="Times New Roman" w:hAnsi="Times New Roman" w:cs="Times New Roman"/>
          <w:sz w:val="28"/>
          <w:szCs w:val="28"/>
        </w:rPr>
        <w:t>.</w:t>
      </w:r>
    </w:p>
    <w:p w:rsidR="004E241B" w:rsidRPr="004E241B" w:rsidRDefault="004E241B" w:rsidP="004E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по ма</w:t>
      </w:r>
      <w:r w:rsidR="009C562F">
        <w:rPr>
          <w:rFonts w:ascii="Times New Roman" w:hAnsi="Times New Roman" w:cs="Times New Roman"/>
          <w:sz w:val="28"/>
          <w:szCs w:val="28"/>
        </w:rPr>
        <w:t>тематике (профильного уровня) (8</w:t>
      </w:r>
      <w:r w:rsidR="00373D37">
        <w:rPr>
          <w:rFonts w:ascii="Times New Roman" w:hAnsi="Times New Roman" w:cs="Times New Roman"/>
          <w:sz w:val="28"/>
          <w:szCs w:val="28"/>
        </w:rPr>
        <w:t>8</w:t>
      </w:r>
      <w:r w:rsidR="009C562F">
        <w:rPr>
          <w:rFonts w:ascii="Times New Roman" w:hAnsi="Times New Roman" w:cs="Times New Roman"/>
          <w:sz w:val="28"/>
          <w:szCs w:val="28"/>
        </w:rPr>
        <w:t>) набрал</w:t>
      </w:r>
      <w:r w:rsidR="00373D37">
        <w:rPr>
          <w:rFonts w:ascii="Times New Roman" w:hAnsi="Times New Roman" w:cs="Times New Roman"/>
          <w:sz w:val="28"/>
          <w:szCs w:val="28"/>
        </w:rPr>
        <w:t>а</w:t>
      </w:r>
      <w:r w:rsidR="009C562F">
        <w:rPr>
          <w:rFonts w:ascii="Times New Roman" w:hAnsi="Times New Roman" w:cs="Times New Roman"/>
          <w:sz w:val="28"/>
          <w:szCs w:val="28"/>
        </w:rPr>
        <w:t xml:space="preserve"> выпускни</w:t>
      </w:r>
      <w:r w:rsidR="00373D37">
        <w:rPr>
          <w:rFonts w:ascii="Times New Roman" w:hAnsi="Times New Roman" w:cs="Times New Roman"/>
          <w:sz w:val="28"/>
          <w:szCs w:val="28"/>
        </w:rPr>
        <w:t>ца</w:t>
      </w:r>
      <w:r w:rsidRPr="004E241B">
        <w:rPr>
          <w:rFonts w:ascii="Times New Roman" w:hAnsi="Times New Roman" w:cs="Times New Roman"/>
          <w:sz w:val="28"/>
          <w:szCs w:val="28"/>
        </w:rPr>
        <w:t xml:space="preserve"> </w:t>
      </w:r>
      <w:r w:rsidR="009C562F">
        <w:rPr>
          <w:rFonts w:ascii="Times New Roman" w:hAnsi="Times New Roman" w:cs="Times New Roman"/>
          <w:sz w:val="28"/>
          <w:szCs w:val="28"/>
        </w:rPr>
        <w:t xml:space="preserve">МБОУ </w:t>
      </w:r>
      <w:r w:rsidR="00373D37">
        <w:rPr>
          <w:rFonts w:ascii="Times New Roman" w:hAnsi="Times New Roman" w:cs="Times New Roman"/>
          <w:sz w:val="28"/>
          <w:szCs w:val="28"/>
        </w:rPr>
        <w:t>К</w:t>
      </w:r>
      <w:r w:rsidR="009C562F">
        <w:rPr>
          <w:rFonts w:ascii="Times New Roman" w:hAnsi="Times New Roman" w:cs="Times New Roman"/>
          <w:sz w:val="28"/>
          <w:szCs w:val="28"/>
        </w:rPr>
        <w:t>СОШ№</w:t>
      </w:r>
      <w:r w:rsidR="00373D37">
        <w:rPr>
          <w:rFonts w:ascii="Times New Roman" w:hAnsi="Times New Roman" w:cs="Times New Roman"/>
          <w:sz w:val="28"/>
          <w:szCs w:val="28"/>
        </w:rPr>
        <w:t>3</w:t>
      </w:r>
      <w:r w:rsidR="009C562F">
        <w:rPr>
          <w:rFonts w:ascii="Times New Roman" w:hAnsi="Times New Roman" w:cs="Times New Roman"/>
          <w:sz w:val="28"/>
          <w:szCs w:val="28"/>
        </w:rPr>
        <w:t xml:space="preserve"> им. </w:t>
      </w:r>
      <w:r w:rsidR="00373D37">
        <w:rPr>
          <w:rFonts w:ascii="Times New Roman" w:hAnsi="Times New Roman" w:cs="Times New Roman"/>
          <w:sz w:val="28"/>
          <w:szCs w:val="28"/>
        </w:rPr>
        <w:t>А.П. Дубинца</w:t>
      </w:r>
      <w:r w:rsidRPr="004E2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41B" w:rsidRPr="004E241B" w:rsidRDefault="004E241B" w:rsidP="004E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По итогам освоения обучающимися программ среднего общего образования и успешно прошедшие государственную итоговую аттестацию получили документы об образовании соответствующего уровня 1</w:t>
      </w:r>
      <w:r w:rsidR="009C562F">
        <w:rPr>
          <w:rFonts w:ascii="Times New Roman" w:hAnsi="Times New Roman" w:cs="Times New Roman"/>
          <w:sz w:val="28"/>
          <w:szCs w:val="28"/>
        </w:rPr>
        <w:t>5</w:t>
      </w:r>
      <w:r w:rsidR="00373D37">
        <w:rPr>
          <w:rFonts w:ascii="Times New Roman" w:hAnsi="Times New Roman" w:cs="Times New Roman"/>
          <w:sz w:val="28"/>
          <w:szCs w:val="28"/>
        </w:rPr>
        <w:t>0</w:t>
      </w:r>
      <w:r w:rsidRPr="004E241B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373D37">
        <w:rPr>
          <w:rFonts w:ascii="Times New Roman" w:hAnsi="Times New Roman" w:cs="Times New Roman"/>
          <w:sz w:val="28"/>
          <w:szCs w:val="28"/>
        </w:rPr>
        <w:t>ов</w:t>
      </w:r>
      <w:r w:rsidRPr="004E2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41B" w:rsidRPr="004E241B" w:rsidRDefault="00AF75BD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241B" w:rsidRPr="004E241B">
        <w:rPr>
          <w:rFonts w:ascii="Times New Roman" w:hAnsi="Times New Roman" w:cs="Times New Roman"/>
          <w:sz w:val="28"/>
          <w:szCs w:val="28"/>
        </w:rPr>
        <w:t xml:space="preserve">Награждены медалью «За особые успехи в учении» </w:t>
      </w:r>
      <w:r w:rsidR="001124AF">
        <w:rPr>
          <w:rFonts w:ascii="Times New Roman" w:hAnsi="Times New Roman" w:cs="Times New Roman"/>
          <w:sz w:val="28"/>
          <w:szCs w:val="28"/>
        </w:rPr>
        <w:t>36</w:t>
      </w:r>
      <w:r w:rsidR="000148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241B" w:rsidRPr="004E2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При выборе предметов наибольшей популярностью пользовались:   обществознание, физика, биология, история.  </w:t>
      </w:r>
    </w:p>
    <w:p w:rsidR="004E241B" w:rsidRPr="004E241B" w:rsidRDefault="0040414B" w:rsidP="004E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241B">
        <w:rPr>
          <w:rFonts w:ascii="Times New Roman" w:hAnsi="Times New Roman" w:cs="Times New Roman"/>
          <w:sz w:val="28"/>
          <w:szCs w:val="28"/>
        </w:rPr>
        <w:t>овышение квалификации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ических работников является </w:t>
      </w:r>
      <w:r w:rsidR="004E241B" w:rsidRPr="004E241B">
        <w:rPr>
          <w:rFonts w:ascii="Times New Roman" w:hAnsi="Times New Roman" w:cs="Times New Roman"/>
          <w:sz w:val="28"/>
          <w:szCs w:val="28"/>
        </w:rPr>
        <w:t xml:space="preserve">одним из ведущих направлений работы методической службы района. В </w:t>
      </w:r>
      <w:r w:rsidR="00930C6A">
        <w:rPr>
          <w:rFonts w:ascii="Times New Roman" w:hAnsi="Times New Roman" w:cs="Times New Roman"/>
          <w:sz w:val="28"/>
          <w:szCs w:val="28"/>
        </w:rPr>
        <w:t>2016</w:t>
      </w:r>
      <w:r w:rsidR="004E241B" w:rsidRPr="004E24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75BD">
        <w:rPr>
          <w:rFonts w:ascii="Times New Roman" w:hAnsi="Times New Roman" w:cs="Times New Roman"/>
          <w:sz w:val="28"/>
          <w:szCs w:val="28"/>
        </w:rPr>
        <w:t>д</w:t>
      </w:r>
      <w:r w:rsidR="00AF75BD" w:rsidRPr="00AF75BD">
        <w:rPr>
          <w:rFonts w:ascii="Times New Roman" w:hAnsi="Times New Roman" w:cs="Times New Roman"/>
          <w:sz w:val="28"/>
          <w:szCs w:val="28"/>
        </w:rPr>
        <w:t xml:space="preserve">оля учителей,  прошедших в истекшем учебном году курсы повышения квалификации </w:t>
      </w:r>
      <w:r w:rsidR="00AF75BD">
        <w:rPr>
          <w:rFonts w:ascii="Times New Roman" w:hAnsi="Times New Roman" w:cs="Times New Roman"/>
          <w:sz w:val="28"/>
          <w:szCs w:val="28"/>
        </w:rPr>
        <w:t>составила 57%</w:t>
      </w:r>
      <w:r w:rsidR="004E241B" w:rsidRPr="004E2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41B" w:rsidRPr="004E241B" w:rsidRDefault="004E241B" w:rsidP="004E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Одним из приоритетов модернизации системы образования является его информатизация, которая приобрела значительную положительную динамику.  Все образовательные учреждения района имеют регулярно обновляемые сайты, размещенные в сети Интернет. Во всех школах внедрена </w:t>
      </w:r>
      <w:r w:rsidRPr="004E241B">
        <w:rPr>
          <w:rFonts w:ascii="Times New Roman" w:hAnsi="Times New Roman" w:cs="Times New Roman"/>
          <w:sz w:val="28"/>
          <w:szCs w:val="28"/>
        </w:rPr>
        <w:lastRenderedPageBreak/>
        <w:t xml:space="preserve">и активно используется информационная система «Электронный журнал», позволяющая родителям школьников оперативно получать информацию об их успеваемости и посещаемости. </w:t>
      </w:r>
    </w:p>
    <w:p w:rsidR="004E241B" w:rsidRPr="004E241B" w:rsidRDefault="004E241B" w:rsidP="004E241B">
      <w:pPr>
        <w:shd w:val="clear" w:color="auto" w:fill="FFFFFF"/>
        <w:spacing w:after="0" w:line="240" w:lineRule="auto"/>
        <w:ind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Для организации учебного процесса в 201</w:t>
      </w:r>
      <w:r w:rsidR="006A195C">
        <w:rPr>
          <w:rFonts w:ascii="Times New Roman" w:hAnsi="Times New Roman" w:cs="Times New Roman"/>
          <w:sz w:val="28"/>
          <w:szCs w:val="28"/>
        </w:rPr>
        <w:t>6</w:t>
      </w:r>
      <w:r w:rsidRPr="004E241B">
        <w:rPr>
          <w:rFonts w:ascii="Times New Roman" w:hAnsi="Times New Roman" w:cs="Times New Roman"/>
          <w:sz w:val="28"/>
          <w:szCs w:val="28"/>
        </w:rPr>
        <w:t xml:space="preserve"> году приобретено 13 </w:t>
      </w:r>
      <w:r w:rsidR="00DC11B4">
        <w:rPr>
          <w:rFonts w:ascii="Times New Roman" w:hAnsi="Times New Roman" w:cs="Times New Roman"/>
          <w:sz w:val="28"/>
          <w:szCs w:val="28"/>
        </w:rPr>
        <w:t>670</w:t>
      </w:r>
      <w:r w:rsidRPr="004E241B">
        <w:rPr>
          <w:rFonts w:ascii="Times New Roman" w:hAnsi="Times New Roman" w:cs="Times New Roman"/>
          <w:sz w:val="28"/>
          <w:szCs w:val="28"/>
        </w:rPr>
        <w:t xml:space="preserve"> экземпл</w:t>
      </w:r>
      <w:r w:rsidR="00DC11B4">
        <w:rPr>
          <w:rFonts w:ascii="Times New Roman" w:hAnsi="Times New Roman" w:cs="Times New Roman"/>
          <w:sz w:val="28"/>
          <w:szCs w:val="28"/>
        </w:rPr>
        <w:t>яров учебников на общую сумму 5, 6 млн</w:t>
      </w:r>
      <w:r w:rsidRPr="004E241B">
        <w:rPr>
          <w:rFonts w:ascii="Times New Roman" w:hAnsi="Times New Roman" w:cs="Times New Roman"/>
          <w:sz w:val="28"/>
          <w:szCs w:val="28"/>
        </w:rPr>
        <w:t xml:space="preserve">.  рублей.    Учебники и учебные пособия закупаются в объеме, достаточном для стопроцентного обеспечения школьников учебниками.  </w:t>
      </w:r>
    </w:p>
    <w:p w:rsidR="004E241B" w:rsidRPr="004E241B" w:rsidRDefault="004E241B" w:rsidP="004E241B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Важным условием безопасности пребывания детей в стенах образовательных учреждений  является пожарная и антитерро</w:t>
      </w:r>
      <w:r w:rsidRPr="004E241B">
        <w:rPr>
          <w:rFonts w:ascii="Times New Roman" w:hAnsi="Times New Roman" w:cs="Times New Roman"/>
          <w:sz w:val="28"/>
          <w:szCs w:val="28"/>
        </w:rPr>
        <w:softHyphen/>
        <w:t xml:space="preserve">ристическая безопасность. 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         В  образовательных  учреждениях Егорлыкского района  созданы  постоянно действующие  штабы  ГО, разработаны и утверждены   планы мероприятий   по усилению  безопасности  функционирования  образовательных учреждений, усилен  пропускной  режим,  ограничен  доступ  постороннего транспорта  на территорию  школ  и детских  садов, организована круглосуточная   охрана  с выходом на телефонную сеть.</w:t>
      </w:r>
    </w:p>
    <w:p w:rsidR="004E241B" w:rsidRPr="004E241B" w:rsidRDefault="004E241B" w:rsidP="004E2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 Все образовательные учреждения оснащены автоматической пожарной сигнализацией и системой оповещения, оборудованы  эвакуационным освещением,  обеспечены первичными средствами пожаротушения в полном объеме и в соответствии с требованиями. </w:t>
      </w:r>
    </w:p>
    <w:p w:rsidR="004E241B" w:rsidRPr="004E241B" w:rsidRDefault="004E241B" w:rsidP="004E2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 100 % муниципальных общеобразовательных  учреждений оснащены выводом радиосигнала о срабатывании АПС на пульт 01.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        В  </w:t>
      </w:r>
      <w:r w:rsidR="0040414B">
        <w:rPr>
          <w:rFonts w:ascii="Times New Roman" w:hAnsi="Times New Roman" w:cs="Times New Roman"/>
          <w:sz w:val="28"/>
          <w:szCs w:val="28"/>
        </w:rPr>
        <w:t>18</w:t>
      </w:r>
      <w:r w:rsidRPr="004E241B">
        <w:rPr>
          <w:rFonts w:ascii="Times New Roman" w:hAnsi="Times New Roman" w:cs="Times New Roman"/>
          <w:sz w:val="28"/>
          <w:szCs w:val="28"/>
        </w:rPr>
        <w:t xml:space="preserve"> дошкольных учреждениях, в 19 школах района и  </w:t>
      </w:r>
      <w:r w:rsidR="0040414B">
        <w:rPr>
          <w:rFonts w:ascii="Times New Roman" w:hAnsi="Times New Roman" w:cs="Times New Roman"/>
          <w:sz w:val="28"/>
          <w:szCs w:val="28"/>
        </w:rPr>
        <w:t>2</w:t>
      </w:r>
      <w:r w:rsidRPr="004E241B">
        <w:rPr>
          <w:rFonts w:ascii="Times New Roman" w:hAnsi="Times New Roman" w:cs="Times New Roman"/>
          <w:sz w:val="28"/>
          <w:szCs w:val="28"/>
        </w:rPr>
        <w:t xml:space="preserve"> учреждениях дополнительного образования установлены системы видеонаблюдения.    </w:t>
      </w:r>
    </w:p>
    <w:p w:rsidR="004E241B" w:rsidRPr="004E241B" w:rsidRDefault="004E241B" w:rsidP="004E24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  В Егорлыкском  районе  в 13 общеобразовательных   школах   осуществляется  подвоз 1</w:t>
      </w:r>
      <w:r w:rsidR="0040414B">
        <w:rPr>
          <w:rFonts w:ascii="Times New Roman" w:hAnsi="Times New Roman" w:cs="Times New Roman"/>
          <w:sz w:val="28"/>
          <w:szCs w:val="28"/>
        </w:rPr>
        <w:t>100</w:t>
      </w:r>
      <w:r w:rsidRPr="004E241B">
        <w:rPr>
          <w:rFonts w:ascii="Times New Roman" w:hAnsi="Times New Roman" w:cs="Times New Roman"/>
          <w:sz w:val="28"/>
          <w:szCs w:val="28"/>
        </w:rPr>
        <w:t xml:space="preserve">  обучающихся,  проживающих  в  местах, отдаленных  от  мест  обучения.  Для  подвоза  используются 18 автобусов на  2</w:t>
      </w:r>
      <w:r w:rsidR="00D064F3">
        <w:rPr>
          <w:rFonts w:ascii="Times New Roman" w:hAnsi="Times New Roman" w:cs="Times New Roman"/>
          <w:sz w:val="28"/>
          <w:szCs w:val="28"/>
        </w:rPr>
        <w:t>5</w:t>
      </w:r>
      <w:r w:rsidRPr="004E241B">
        <w:rPr>
          <w:rFonts w:ascii="Times New Roman" w:hAnsi="Times New Roman" w:cs="Times New Roman"/>
          <w:sz w:val="28"/>
          <w:szCs w:val="28"/>
        </w:rPr>
        <w:t xml:space="preserve"> школьных маршрутах района.   </w:t>
      </w:r>
    </w:p>
    <w:p w:rsidR="004E241B" w:rsidRPr="004E241B" w:rsidRDefault="004E241B" w:rsidP="004E241B">
      <w:pPr>
        <w:shd w:val="clear" w:color="auto" w:fill="FFFFFF"/>
        <w:spacing w:after="0" w:line="240" w:lineRule="auto"/>
        <w:ind w:right="14" w:firstLine="54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241B">
        <w:rPr>
          <w:rFonts w:ascii="Times New Roman" w:hAnsi="Times New Roman" w:cs="Times New Roman"/>
          <w:spacing w:val="-4"/>
          <w:sz w:val="28"/>
          <w:szCs w:val="28"/>
        </w:rPr>
        <w:t>Охват горячим питанием школьников в 201</w:t>
      </w:r>
      <w:r w:rsidR="0040414B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4E241B">
        <w:rPr>
          <w:rFonts w:ascii="Times New Roman" w:hAnsi="Times New Roman" w:cs="Times New Roman"/>
          <w:spacing w:val="-4"/>
          <w:sz w:val="28"/>
          <w:szCs w:val="28"/>
        </w:rPr>
        <w:t xml:space="preserve"> году составил </w:t>
      </w:r>
      <w:r w:rsidRPr="004E241B">
        <w:rPr>
          <w:rFonts w:ascii="Times New Roman" w:hAnsi="Times New Roman" w:cs="Times New Roman"/>
          <w:spacing w:val="-1"/>
          <w:sz w:val="28"/>
          <w:szCs w:val="28"/>
        </w:rPr>
        <w:t>в среднем по району 9</w:t>
      </w:r>
      <w:r w:rsidR="0040414B">
        <w:rPr>
          <w:rFonts w:ascii="Times New Roman" w:hAnsi="Times New Roman" w:cs="Times New Roman"/>
          <w:spacing w:val="-1"/>
          <w:sz w:val="28"/>
          <w:szCs w:val="28"/>
        </w:rPr>
        <w:t>1,6</w:t>
      </w:r>
      <w:r w:rsidRPr="004E241B">
        <w:rPr>
          <w:rFonts w:ascii="Times New Roman" w:hAnsi="Times New Roman" w:cs="Times New Roman"/>
          <w:spacing w:val="-1"/>
          <w:sz w:val="28"/>
          <w:szCs w:val="28"/>
        </w:rPr>
        <w:t xml:space="preserve"> %.   </w:t>
      </w:r>
      <w:r w:rsidRPr="004E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1B" w:rsidRPr="008C77CD" w:rsidRDefault="004E241B" w:rsidP="004E24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CD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7 мая 2012 г.  N597 "О мероприятиях по реализации государственной социальной политики", постановления правительства Ростовской области от 12.11.2012 №986 «О мерах по повышению заработной платы отдельным категориям работников» в 201</w:t>
      </w:r>
      <w:r w:rsidR="0040414B" w:rsidRPr="008C77CD">
        <w:rPr>
          <w:rFonts w:ascii="Times New Roman" w:hAnsi="Times New Roman" w:cs="Times New Roman"/>
          <w:sz w:val="28"/>
          <w:szCs w:val="28"/>
        </w:rPr>
        <w:t>6</w:t>
      </w:r>
      <w:r w:rsidRPr="008C77CD">
        <w:rPr>
          <w:rFonts w:ascii="Times New Roman" w:hAnsi="Times New Roman" w:cs="Times New Roman"/>
          <w:sz w:val="28"/>
          <w:szCs w:val="28"/>
        </w:rPr>
        <w:t xml:space="preserve"> году уровень средней заработной платы педагогических работников образовательных учреждений общего образования доведен до </w:t>
      </w:r>
      <w:r w:rsidR="008C77CD" w:rsidRPr="008C77CD">
        <w:rPr>
          <w:rFonts w:ascii="Times New Roman" w:hAnsi="Times New Roman" w:cs="Times New Roman"/>
          <w:sz w:val="28"/>
          <w:szCs w:val="28"/>
        </w:rPr>
        <w:t>25213,44</w:t>
      </w:r>
      <w:r w:rsidRPr="008C77CD">
        <w:rPr>
          <w:rFonts w:ascii="Times New Roman" w:hAnsi="Times New Roman" w:cs="Times New Roman"/>
          <w:sz w:val="28"/>
          <w:szCs w:val="28"/>
        </w:rPr>
        <w:t xml:space="preserve"> рублей (или </w:t>
      </w:r>
      <w:r w:rsidR="008C77CD" w:rsidRPr="008C77CD">
        <w:rPr>
          <w:rFonts w:ascii="Times New Roman" w:hAnsi="Times New Roman" w:cs="Times New Roman"/>
          <w:sz w:val="28"/>
          <w:szCs w:val="28"/>
        </w:rPr>
        <w:t>102,3</w:t>
      </w:r>
      <w:r w:rsidRPr="008C77CD">
        <w:rPr>
          <w:rFonts w:ascii="Times New Roman" w:hAnsi="Times New Roman" w:cs="Times New Roman"/>
          <w:sz w:val="28"/>
          <w:szCs w:val="28"/>
        </w:rPr>
        <w:t xml:space="preserve">% средней заработной платы по Ростовской области); по дошкольным образовательным учреждениям до </w:t>
      </w:r>
      <w:r w:rsidR="008C77CD" w:rsidRPr="008C77CD">
        <w:rPr>
          <w:rFonts w:ascii="Times New Roman" w:hAnsi="Times New Roman" w:cs="Times New Roman"/>
          <w:sz w:val="28"/>
          <w:szCs w:val="28"/>
        </w:rPr>
        <w:t>18603,1</w:t>
      </w:r>
      <w:r w:rsidRPr="008C77CD">
        <w:rPr>
          <w:rFonts w:ascii="Times New Roman" w:hAnsi="Times New Roman" w:cs="Times New Roman"/>
          <w:sz w:val="28"/>
          <w:szCs w:val="28"/>
        </w:rPr>
        <w:t xml:space="preserve"> рублей (или </w:t>
      </w:r>
      <w:r w:rsidR="008C77CD" w:rsidRPr="008C77CD">
        <w:rPr>
          <w:rFonts w:ascii="Times New Roman" w:hAnsi="Times New Roman" w:cs="Times New Roman"/>
          <w:sz w:val="28"/>
          <w:szCs w:val="28"/>
        </w:rPr>
        <w:t>91,9</w:t>
      </w:r>
      <w:r w:rsidRPr="008C77CD">
        <w:rPr>
          <w:rFonts w:ascii="Times New Roman" w:hAnsi="Times New Roman" w:cs="Times New Roman"/>
          <w:sz w:val="28"/>
          <w:szCs w:val="28"/>
        </w:rPr>
        <w:t xml:space="preserve">% в сфере общего образования в Ростовской области); по учреждениям дополнительного образования до </w:t>
      </w:r>
      <w:r w:rsidR="008C77CD" w:rsidRPr="008C77CD">
        <w:rPr>
          <w:rFonts w:ascii="Times New Roman" w:hAnsi="Times New Roman" w:cs="Times New Roman"/>
          <w:sz w:val="28"/>
          <w:szCs w:val="28"/>
        </w:rPr>
        <w:t>22840,69</w:t>
      </w:r>
      <w:r w:rsidRPr="008C77CD">
        <w:rPr>
          <w:rFonts w:ascii="Times New Roman" w:hAnsi="Times New Roman" w:cs="Times New Roman"/>
          <w:sz w:val="28"/>
          <w:szCs w:val="28"/>
        </w:rPr>
        <w:t xml:space="preserve"> рублей (или </w:t>
      </w:r>
      <w:r w:rsidR="008C77CD" w:rsidRPr="008C77CD">
        <w:rPr>
          <w:rFonts w:ascii="Times New Roman" w:hAnsi="Times New Roman" w:cs="Times New Roman"/>
          <w:sz w:val="28"/>
          <w:szCs w:val="28"/>
        </w:rPr>
        <w:t>100,2</w:t>
      </w:r>
      <w:r w:rsidRPr="008C77C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E241B" w:rsidRPr="008C77CD" w:rsidRDefault="004E241B" w:rsidP="004E241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C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поступивших в дошкольные образовательные учреждения, в расчете на одного воспитанника сложился выше прошлого года на </w:t>
      </w:r>
      <w:r w:rsidR="008C77CD" w:rsidRPr="008C77CD">
        <w:rPr>
          <w:rFonts w:ascii="Times New Roman" w:hAnsi="Times New Roman" w:cs="Times New Roman"/>
          <w:sz w:val="28"/>
          <w:szCs w:val="28"/>
        </w:rPr>
        <w:t>0,5</w:t>
      </w:r>
      <w:r w:rsidR="001A3BD7">
        <w:rPr>
          <w:rFonts w:ascii="Times New Roman" w:hAnsi="Times New Roman" w:cs="Times New Roman"/>
          <w:sz w:val="28"/>
          <w:szCs w:val="28"/>
        </w:rPr>
        <w:t xml:space="preserve">%, в </w:t>
      </w:r>
      <w:r w:rsidRPr="008C77C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="001A3BD7">
        <w:rPr>
          <w:rFonts w:ascii="Times New Roman" w:hAnsi="Times New Roman" w:cs="Times New Roman"/>
          <w:sz w:val="28"/>
          <w:szCs w:val="28"/>
        </w:rPr>
        <w:t xml:space="preserve">на 31,7%, в </w:t>
      </w:r>
      <w:r w:rsidRPr="008C77CD">
        <w:rPr>
          <w:rFonts w:ascii="Times New Roman" w:hAnsi="Times New Roman" w:cs="Times New Roman"/>
          <w:sz w:val="28"/>
          <w:szCs w:val="28"/>
        </w:rPr>
        <w:t xml:space="preserve">учреждениях дополнительного образования </w:t>
      </w:r>
      <w:r w:rsidR="001A3BD7">
        <w:rPr>
          <w:rFonts w:ascii="Times New Roman" w:hAnsi="Times New Roman" w:cs="Times New Roman"/>
          <w:sz w:val="28"/>
          <w:szCs w:val="28"/>
        </w:rPr>
        <w:t>на</w:t>
      </w:r>
      <w:r w:rsidRPr="008C77CD">
        <w:rPr>
          <w:rFonts w:ascii="Times New Roman" w:hAnsi="Times New Roman" w:cs="Times New Roman"/>
          <w:sz w:val="28"/>
          <w:szCs w:val="28"/>
        </w:rPr>
        <w:t xml:space="preserve"> </w:t>
      </w:r>
      <w:r w:rsidR="008C77CD" w:rsidRPr="008C77CD">
        <w:rPr>
          <w:rFonts w:ascii="Times New Roman" w:hAnsi="Times New Roman" w:cs="Times New Roman"/>
          <w:sz w:val="28"/>
          <w:szCs w:val="28"/>
        </w:rPr>
        <w:t>20,6</w:t>
      </w:r>
      <w:r w:rsidR="001A3BD7">
        <w:rPr>
          <w:rFonts w:ascii="Times New Roman" w:hAnsi="Times New Roman" w:cs="Times New Roman"/>
          <w:sz w:val="28"/>
          <w:szCs w:val="28"/>
        </w:rPr>
        <w:t>%</w:t>
      </w:r>
      <w:r w:rsidRPr="008C7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BD7" w:rsidRDefault="001A3BD7" w:rsidP="004E2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BD7" w:rsidRDefault="001A3BD7" w:rsidP="004E2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41B">
        <w:rPr>
          <w:rFonts w:ascii="Times New Roman" w:hAnsi="Times New Roman" w:cs="Times New Roman"/>
          <w:b/>
          <w:sz w:val="28"/>
          <w:szCs w:val="28"/>
        </w:rPr>
        <w:lastRenderedPageBreak/>
        <w:t>Раздел 1.3. Выводы и заключения.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41B" w:rsidRPr="004E241B" w:rsidRDefault="004E241B" w:rsidP="004E241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E241B">
        <w:rPr>
          <w:rFonts w:ascii="Times New Roman" w:hAnsi="Times New Roman"/>
          <w:sz w:val="28"/>
          <w:szCs w:val="28"/>
        </w:rPr>
        <w:t>На основании проведенного анализа деятельности системы образования Егорлыкского муниципального района в 201</w:t>
      </w:r>
      <w:r w:rsidR="00014863">
        <w:rPr>
          <w:rFonts w:ascii="Times New Roman" w:hAnsi="Times New Roman"/>
          <w:sz w:val="28"/>
          <w:szCs w:val="28"/>
        </w:rPr>
        <w:t>6</w:t>
      </w:r>
      <w:r w:rsidRPr="004E241B">
        <w:rPr>
          <w:rFonts w:ascii="Times New Roman" w:hAnsi="Times New Roman"/>
          <w:sz w:val="28"/>
          <w:szCs w:val="28"/>
        </w:rPr>
        <w:t xml:space="preserve"> году, обозначены приоритетные направления развития в 201</w:t>
      </w:r>
      <w:r w:rsidR="007F381A">
        <w:rPr>
          <w:rFonts w:ascii="Times New Roman" w:hAnsi="Times New Roman"/>
          <w:sz w:val="28"/>
          <w:szCs w:val="28"/>
        </w:rPr>
        <w:t>7</w:t>
      </w:r>
      <w:r w:rsidRPr="004E241B">
        <w:rPr>
          <w:rFonts w:ascii="Times New Roman" w:hAnsi="Times New Roman"/>
          <w:sz w:val="28"/>
          <w:szCs w:val="28"/>
        </w:rPr>
        <w:t xml:space="preserve"> году и поставлены  следующие задачи:</w:t>
      </w:r>
    </w:p>
    <w:p w:rsidR="004E241B" w:rsidRPr="004E241B" w:rsidRDefault="004E241B" w:rsidP="004E241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E241B">
        <w:rPr>
          <w:sz w:val="28"/>
          <w:szCs w:val="28"/>
        </w:rPr>
        <w:t>1.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рамках реализации ФГОС в соответствии с действующим законодательством.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2. </w:t>
      </w:r>
      <w:r w:rsidR="007F381A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общедоступного дошкольного </w:t>
      </w:r>
      <w:r w:rsidRPr="004E241B">
        <w:rPr>
          <w:rFonts w:ascii="Times New Roman" w:hAnsi="Times New Roman" w:cs="Times New Roman"/>
          <w:sz w:val="28"/>
          <w:szCs w:val="28"/>
        </w:rPr>
        <w:t>образования,  работа по введению альтернативных форм получения дошкольного образования</w:t>
      </w:r>
      <w:r w:rsidRPr="004E241B">
        <w:rPr>
          <w:rStyle w:val="ae"/>
          <w:rFonts w:ascii="Times New Roman" w:hAnsi="Times New Roman" w:cs="Times New Roman"/>
          <w:bCs/>
          <w:sz w:val="28"/>
          <w:szCs w:val="28"/>
        </w:rPr>
        <w:t>.</w:t>
      </w:r>
      <w:r w:rsidRPr="004E24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3. Обеспечение преемственности между начальным и дошкольным  уровнями образования в связи с введением ФГОС в </w:t>
      </w:r>
      <w:r w:rsidR="007F381A">
        <w:rPr>
          <w:rFonts w:ascii="Times New Roman" w:hAnsi="Times New Roman" w:cs="Times New Roman"/>
          <w:sz w:val="28"/>
          <w:szCs w:val="28"/>
        </w:rPr>
        <w:t>МБ</w:t>
      </w:r>
      <w:r w:rsidRPr="004E241B">
        <w:rPr>
          <w:rFonts w:ascii="Times New Roman" w:hAnsi="Times New Roman" w:cs="Times New Roman"/>
          <w:sz w:val="28"/>
          <w:szCs w:val="28"/>
        </w:rPr>
        <w:t>ДОУ и действующими стандартами начальной школы.</w:t>
      </w:r>
    </w:p>
    <w:p w:rsidR="004E241B" w:rsidRPr="004E241B" w:rsidRDefault="004E241B" w:rsidP="004E241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E241B">
        <w:rPr>
          <w:sz w:val="28"/>
          <w:szCs w:val="28"/>
        </w:rPr>
        <w:t>4.Создание системы непрерывного профессионального образования, обеспечивающей удовлетворение потребностей системы общего образования в квалифицированных кадрах.</w:t>
      </w:r>
    </w:p>
    <w:p w:rsidR="004E241B" w:rsidRPr="004E241B" w:rsidRDefault="004E241B" w:rsidP="004E2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 xml:space="preserve">5. Создание условий для инновационного развития образовательных учреждений. 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241B">
        <w:rPr>
          <w:rFonts w:ascii="Times New Roman" w:hAnsi="Times New Roman" w:cs="Times New Roman"/>
          <w:sz w:val="28"/>
          <w:szCs w:val="28"/>
        </w:rPr>
        <w:t>6. Повы</w:t>
      </w:r>
      <w:r w:rsidR="007F381A">
        <w:rPr>
          <w:rFonts w:ascii="Times New Roman" w:hAnsi="Times New Roman" w:cs="Times New Roman"/>
          <w:sz w:val="28"/>
          <w:szCs w:val="28"/>
        </w:rPr>
        <w:t>шение роли</w:t>
      </w:r>
      <w:r w:rsidRPr="004E241B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в организации внеурочной занятости обучающихся, что позволит организовать свободное время детей через обеспечение возможности индивидуального развития ребе</w:t>
      </w:r>
      <w:r w:rsidR="007F381A">
        <w:rPr>
          <w:rFonts w:ascii="Times New Roman" w:hAnsi="Times New Roman" w:cs="Times New Roman"/>
          <w:sz w:val="28"/>
          <w:szCs w:val="28"/>
        </w:rPr>
        <w:t>нка</w:t>
      </w:r>
      <w:r w:rsidRPr="004E2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41B">
        <w:rPr>
          <w:rFonts w:ascii="Times New Roman" w:hAnsi="Times New Roman" w:cs="Times New Roman"/>
          <w:spacing w:val="-6"/>
          <w:sz w:val="28"/>
          <w:szCs w:val="28"/>
        </w:rPr>
        <w:t>7. Проведение работ по разработке технического задания, получение технических условий  на проектирование новой школы мощностью 1</w:t>
      </w:r>
      <w:r w:rsidR="00E62D98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E241B">
        <w:rPr>
          <w:rFonts w:ascii="Times New Roman" w:hAnsi="Times New Roman" w:cs="Times New Roman"/>
          <w:spacing w:val="-6"/>
          <w:sz w:val="28"/>
          <w:szCs w:val="28"/>
        </w:rPr>
        <w:t xml:space="preserve">00 мест.  </w:t>
      </w:r>
    </w:p>
    <w:p w:rsidR="004E241B" w:rsidRPr="004E241B" w:rsidRDefault="004E241B" w:rsidP="004E2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41B">
        <w:rPr>
          <w:rFonts w:ascii="Times New Roman" w:hAnsi="Times New Roman" w:cs="Times New Roman"/>
          <w:spacing w:val="-6"/>
          <w:sz w:val="28"/>
          <w:szCs w:val="28"/>
        </w:rPr>
        <w:t xml:space="preserve">8. </w:t>
      </w:r>
      <w:r w:rsidRPr="004E241B">
        <w:rPr>
          <w:rFonts w:ascii="Times New Roman" w:hAnsi="Times New Roman" w:cs="Times New Roman"/>
          <w:sz w:val="28"/>
          <w:szCs w:val="28"/>
        </w:rPr>
        <w:t>Создание условий  для инклюзивного образования детей-инвалидов</w:t>
      </w:r>
      <w:r w:rsidRPr="004E241B">
        <w:rPr>
          <w:rFonts w:ascii="Times New Roman" w:hAnsi="Times New Roman" w:cs="Times New Roman"/>
          <w:bCs/>
          <w:sz w:val="28"/>
          <w:szCs w:val="28"/>
        </w:rPr>
        <w:t xml:space="preserve"> и лиц, не имеющих нарушений развития в</w:t>
      </w:r>
      <w:r w:rsidR="00E62D98"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Pr="004E241B">
        <w:rPr>
          <w:rFonts w:ascii="Times New Roman" w:hAnsi="Times New Roman" w:cs="Times New Roman"/>
          <w:sz w:val="28"/>
          <w:szCs w:val="28"/>
        </w:rPr>
        <w:t>об</w:t>
      </w:r>
      <w:r w:rsidR="00E62D98">
        <w:rPr>
          <w:rFonts w:ascii="Times New Roman" w:hAnsi="Times New Roman" w:cs="Times New Roman"/>
          <w:sz w:val="28"/>
          <w:szCs w:val="28"/>
        </w:rPr>
        <w:t>щеоб</w:t>
      </w:r>
      <w:r w:rsidRPr="004E241B">
        <w:rPr>
          <w:rFonts w:ascii="Times New Roman" w:hAnsi="Times New Roman" w:cs="Times New Roman"/>
          <w:sz w:val="28"/>
          <w:szCs w:val="28"/>
        </w:rPr>
        <w:t>разовательных  учреждениях района.</w:t>
      </w:r>
      <w:r w:rsidRPr="004E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1B" w:rsidRPr="004E241B" w:rsidRDefault="008C77CD" w:rsidP="004E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241B" w:rsidRPr="004E241B">
        <w:rPr>
          <w:rFonts w:ascii="Times New Roman" w:hAnsi="Times New Roman" w:cs="Times New Roman"/>
          <w:sz w:val="28"/>
          <w:szCs w:val="28"/>
        </w:rPr>
        <w:t>.Совершенствование экономических механизмов в сфере образования.</w:t>
      </w:r>
    </w:p>
    <w:p w:rsidR="004E241B" w:rsidRPr="004E241B" w:rsidRDefault="004E241B" w:rsidP="004E24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4E241B" w:rsidRDefault="004E241B" w:rsidP="004E241B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4E241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</w:t>
      </w:r>
    </w:p>
    <w:p w:rsidR="00A56534" w:rsidRDefault="00A56534" w:rsidP="004E241B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A56534" w:rsidRDefault="00A56534" w:rsidP="004E241B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A56534" w:rsidRDefault="00A56534" w:rsidP="004E241B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A56534" w:rsidRDefault="00A56534" w:rsidP="004E241B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A56534" w:rsidRDefault="00A56534" w:rsidP="004E241B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A56534" w:rsidRDefault="00A56534" w:rsidP="004E241B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8C77CD" w:rsidRDefault="008C77CD" w:rsidP="00252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77CD" w:rsidRDefault="008C77CD" w:rsidP="00252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77CD" w:rsidRDefault="008C77CD" w:rsidP="00252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77CD" w:rsidRDefault="008C77CD" w:rsidP="00252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3BD7" w:rsidRDefault="001A3BD7" w:rsidP="00252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1FFA" w:rsidRPr="00133CEB" w:rsidRDefault="0025200A" w:rsidP="00252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3C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B28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B2374">
        <w:rPr>
          <w:rFonts w:ascii="Times New Roman" w:hAnsi="Times New Roman" w:cs="Times New Roman"/>
          <w:b/>
          <w:sz w:val="24"/>
          <w:szCs w:val="24"/>
        </w:rPr>
        <w:t>4</w:t>
      </w:r>
    </w:p>
    <w:p w:rsidR="008C77CD" w:rsidRDefault="008C77CD" w:rsidP="00252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"/>
      <w:bookmarkEnd w:id="0"/>
    </w:p>
    <w:p w:rsidR="008C77CD" w:rsidRDefault="008C77CD" w:rsidP="00252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42F" w:rsidRDefault="00071FFA" w:rsidP="00670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ПОКАЗАТЕЛИ</w:t>
      </w:r>
      <w:r w:rsidR="00D11C53">
        <w:rPr>
          <w:rStyle w:val="a5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МОНИТОРИНГА СИСТЕМЫ ОБРАЗОВАНИЯ</w:t>
      </w:r>
      <w:r w:rsidR="00AF75BD">
        <w:rPr>
          <w:rFonts w:ascii="Calibri" w:hAnsi="Calibri" w:cs="Calibri"/>
          <w:b/>
          <w:bCs/>
        </w:rPr>
        <w:t xml:space="preserve"> </w:t>
      </w:r>
      <w:r w:rsidR="004B130F" w:rsidRPr="004B130F">
        <w:rPr>
          <w:rFonts w:ascii="Calibri" w:hAnsi="Calibri" w:cs="Calibri"/>
          <w:b/>
          <w:bCs/>
        </w:rPr>
        <w:t>за 201</w:t>
      </w:r>
      <w:r w:rsidR="0044698D">
        <w:rPr>
          <w:rFonts w:ascii="Calibri" w:hAnsi="Calibri" w:cs="Calibri"/>
          <w:b/>
          <w:bCs/>
        </w:rPr>
        <w:t>6</w:t>
      </w:r>
      <w:r w:rsidR="004B130F" w:rsidRPr="004B130F">
        <w:rPr>
          <w:rFonts w:ascii="Calibri" w:hAnsi="Calibri" w:cs="Calibri"/>
          <w:b/>
          <w:bCs/>
        </w:rPr>
        <w:t xml:space="preserve"> год  </w:t>
      </w:r>
      <w:r w:rsidR="00257C29">
        <w:rPr>
          <w:rFonts w:ascii="Calibri" w:hAnsi="Calibri" w:cs="Calibri"/>
          <w:b/>
          <w:bCs/>
        </w:rPr>
        <w:t>по</w:t>
      </w:r>
    </w:p>
    <w:p w:rsidR="00D11C53" w:rsidRPr="00B80BFF" w:rsidRDefault="00B80BFF" w:rsidP="00670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u w:val="single"/>
        </w:rPr>
      </w:pPr>
      <w:r w:rsidRPr="00B80BFF">
        <w:rPr>
          <w:rFonts w:ascii="Calibri" w:hAnsi="Calibri" w:cs="Calibri"/>
          <w:b/>
          <w:bCs/>
          <w:i/>
          <w:u w:val="single"/>
        </w:rPr>
        <w:t>ЕГОРЛЫКСКИЙ РАЙОН</w:t>
      </w:r>
    </w:p>
    <w:p w:rsidR="00071FFA" w:rsidRDefault="00D11C53" w:rsidP="00D1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название муниципального образования</w:t>
      </w:r>
      <w:r w:rsidR="003668CD" w:rsidRPr="004B130F">
        <w:rPr>
          <w:rStyle w:val="a5"/>
          <w:rFonts w:ascii="Calibri" w:hAnsi="Calibri" w:cs="Calibri"/>
          <w:b/>
          <w:bCs/>
          <w:i/>
        </w:rPr>
        <w:footnoteReference w:id="3"/>
      </w:r>
    </w:p>
    <w:p w:rsidR="00D11C53" w:rsidRPr="00D11C53" w:rsidRDefault="00D11C53" w:rsidP="00D1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31"/>
        <w:gridCol w:w="1266"/>
        <w:gridCol w:w="1207"/>
      </w:tblGrid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Раздел/подраздел/показатель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2"/>
            <w:bookmarkEnd w:id="3"/>
            <w:r>
              <w:rPr>
                <w:rFonts w:ascii="Calibri" w:hAnsi="Calibri" w:cs="Calibri"/>
              </w:rPr>
              <w:t>I. Общее образование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34"/>
            <w:bookmarkEnd w:id="4"/>
            <w:r>
              <w:rPr>
                <w:rFonts w:ascii="Calibri" w:hAnsi="Calibri" w:cs="Calibri"/>
              </w:rPr>
              <w:t>1. Сведения о развитии дошкольного образования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01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  <w:r w:rsidRPr="00D55F9C">
              <w:rPr>
                <w:rStyle w:val="a5"/>
                <w:rFonts w:ascii="Calibri" w:hAnsi="Calibri" w:cs="Calibri"/>
                <w:b/>
              </w:rPr>
              <w:footnoteReference w:id="4"/>
            </w:r>
            <w:r w:rsidRPr="00D55F9C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B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91,9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квадратный метр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водоснабжение;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центральное отопление;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канализацию.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E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62D98">
              <w:rPr>
                <w:rFonts w:ascii="Calibri" w:hAnsi="Calibri" w:cs="Calibri"/>
              </w:rPr>
              <w:t>5,1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1.7.1. Темп роста числа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тысяча рублей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B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82,7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B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1.9.1. Удельный вес числа организаций, здания которых находятся в </w:t>
            </w:r>
            <w:r>
              <w:rPr>
                <w:rFonts w:ascii="Calibri" w:hAnsi="Calibri" w:cs="Calibri"/>
              </w:rPr>
              <w:lastRenderedPageBreak/>
              <w:t>аварийном состоянии, в общем числе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  <w:b/>
              </w:rPr>
            </w:pPr>
            <w:bookmarkStart w:id="5" w:name="Par98"/>
            <w:bookmarkEnd w:id="5"/>
            <w:r w:rsidRPr="00F0373B">
              <w:rPr>
                <w:rFonts w:ascii="Calibri" w:hAnsi="Calibri" w:cs="Calibri"/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99,7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DC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0373B" w:rsidRDefault="007D55C8" w:rsidP="00F0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0373B">
              <w:rPr>
                <w:rFonts w:ascii="Calibri" w:hAnsi="Calibri" w:cs="Calibri"/>
                <w:b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8C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8C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педагогических работников - всего;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8C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102,3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из них учителей.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8C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103,6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661A8" w:rsidRDefault="007D55C8" w:rsidP="00F6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61A8">
              <w:rPr>
                <w:rFonts w:ascii="Calibri" w:hAnsi="Calibri" w:cs="Calibri"/>
                <w:b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квадратный метр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водопровод;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центральное отопление;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канализацию.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>имеющих доступ к Интернету.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F661A8" w:rsidRDefault="007D55C8" w:rsidP="00F6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61A8">
              <w:rPr>
                <w:rFonts w:ascii="Calibri" w:hAnsi="Calibri" w:cs="Calibri"/>
                <w:b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8E4C4A" w:rsidRDefault="007D55C8" w:rsidP="008E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E4C4A">
              <w:rPr>
                <w:rFonts w:ascii="Calibri" w:hAnsi="Calibri" w:cs="Calibri"/>
                <w:b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по математике;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по математике;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51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по математике;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8B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8B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по математике;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1D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по русскому языку.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1D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440436" w:rsidRDefault="007D55C8" w:rsidP="0044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40436">
              <w:rPr>
                <w:rFonts w:ascii="Calibri" w:hAnsi="Calibri" w:cs="Calibri"/>
                <w:b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9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91,6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1D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9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94,7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69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440436" w:rsidRDefault="007D55C8" w:rsidP="0044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40436">
              <w:rPr>
                <w:rFonts w:ascii="Calibri" w:hAnsi="Calibri" w:cs="Calibri"/>
                <w:b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2.8.1. Темп роста числа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440436" w:rsidRDefault="007D55C8" w:rsidP="0044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40436">
              <w:rPr>
                <w:rFonts w:ascii="Calibri" w:hAnsi="Calibri" w:cs="Calibri"/>
                <w:b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тысяча рублей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B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92,6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B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440436" w:rsidRDefault="007D55C8" w:rsidP="0044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40436">
              <w:rPr>
                <w:rFonts w:ascii="Calibri" w:hAnsi="Calibri" w:cs="Calibri"/>
                <w:b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27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0C42B2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bookmarkStart w:id="6" w:name="Par216"/>
            <w:bookmarkStart w:id="7" w:name="Par461"/>
            <w:bookmarkStart w:id="8" w:name="Par577"/>
            <w:bookmarkEnd w:id="6"/>
            <w:bookmarkEnd w:id="7"/>
            <w:bookmarkEnd w:id="8"/>
            <w:r w:rsidRPr="000C42B2">
              <w:rPr>
                <w:rFonts w:ascii="Calibri" w:hAnsi="Calibri" w:cs="Calibri"/>
                <w:b/>
              </w:rPr>
              <w:t>III. Дополнительное образование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0C42B2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9" w:name="Par579"/>
            <w:bookmarkEnd w:id="9"/>
            <w:r w:rsidRPr="000C42B2">
              <w:rPr>
                <w:rFonts w:ascii="Calibri" w:hAnsi="Calibri" w:cs="Calibri"/>
                <w:b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2558BE" w:rsidRDefault="007D55C8" w:rsidP="0025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8BE">
              <w:rPr>
                <w:rFonts w:ascii="Calibri" w:hAnsi="Calibri" w:cs="Calibri"/>
                <w:b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2558BE" w:rsidRDefault="007D55C8" w:rsidP="0025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8BE">
              <w:rPr>
                <w:rFonts w:ascii="Calibri" w:hAnsi="Calibri" w:cs="Calibri"/>
                <w:b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</w:t>
            </w:r>
            <w:r>
              <w:rPr>
                <w:rFonts w:ascii="Calibri" w:hAnsi="Calibri" w:cs="Calibri"/>
              </w:rPr>
              <w:lastRenderedPageBreak/>
              <w:t>организациях, реализующих дополнительные общеобразовательные программы).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79,2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2558BE" w:rsidRDefault="007D55C8" w:rsidP="0025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8BE">
              <w:rPr>
                <w:rFonts w:ascii="Calibri" w:hAnsi="Calibri" w:cs="Calibri"/>
                <w:b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B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100,2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2558BE" w:rsidRDefault="007D55C8" w:rsidP="0025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8BE">
              <w:rPr>
                <w:rFonts w:ascii="Calibri" w:hAnsi="Calibri" w:cs="Calibri"/>
                <w:b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квадратный метр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водопровод: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центральное отопление;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канализацию.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 xml:space="preserve">    всего;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pStyle w:val="ConsPlusNonformat"/>
            </w:pPr>
            <w:r>
              <w:t>имеющих доступ к Интернету.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2558BE" w:rsidRDefault="007D55C8" w:rsidP="0025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558BE">
              <w:rPr>
                <w:rFonts w:ascii="Calibri" w:hAnsi="Calibri" w:cs="Calibri"/>
                <w:b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760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0B87">
              <w:rPr>
                <w:rFonts w:ascii="Calibri" w:hAnsi="Calibri" w:cs="Calibri"/>
                <w:b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</w:t>
            </w:r>
            <w:r w:rsidR="003320D5">
              <w:rPr>
                <w:rFonts w:ascii="Calibri" w:hAnsi="Calibri" w:cs="Calibri"/>
                <w:b/>
              </w:rPr>
              <w:t xml:space="preserve"> </w:t>
            </w:r>
            <w:r w:rsidRPr="00760B87">
              <w:rPr>
                <w:rFonts w:ascii="Calibri" w:hAnsi="Calibri" w:cs="Calibri"/>
                <w:b/>
              </w:rPr>
              <w:t>общеобразовательных программ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тысяча рублей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B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B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2E057B" w:rsidRDefault="007D55C8" w:rsidP="002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E057B">
              <w:rPr>
                <w:rFonts w:ascii="Calibri" w:hAnsi="Calibri" w:cs="Calibri"/>
                <w:b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2E057B" w:rsidRDefault="007D55C8" w:rsidP="002E0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E057B">
              <w:rPr>
                <w:rFonts w:ascii="Calibri" w:hAnsi="Calibri" w:cs="Calibri"/>
                <w:b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3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E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BD5C70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bookmarkStart w:id="10" w:name="Par652"/>
            <w:bookmarkEnd w:id="10"/>
            <w:r w:rsidRPr="00BD5C70">
              <w:rPr>
                <w:rFonts w:ascii="Calibri" w:hAnsi="Calibri" w:cs="Calibri"/>
                <w:b/>
              </w:rPr>
              <w:t>6. Сведения о развитии дополнительного профессионального образования (сотрудников образовательных организаций в муниципальном образовании)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BD5C70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BD5C70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1F48F9" w:rsidRDefault="007D55C8" w:rsidP="001F4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F48F9">
              <w:rPr>
                <w:rFonts w:ascii="Calibri" w:hAnsi="Calibri" w:cs="Calibri"/>
                <w:b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Pr="008A2E21" w:rsidRDefault="007D55C8" w:rsidP="008A2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A2E21">
              <w:rPr>
                <w:rFonts w:ascii="Calibri" w:hAnsi="Calibri" w:cs="Calibri"/>
                <w:b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55C8" w:rsidTr="007D55C8">
        <w:trPr>
          <w:tblCellSpacing w:w="5" w:type="nil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7D55C8" w:rsidP="005A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C8" w:rsidRDefault="003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A91AB7" w:rsidRDefault="00A91AB7" w:rsidP="00A91AB7">
      <w:pPr>
        <w:spacing w:after="0"/>
        <w:jc w:val="both"/>
      </w:pPr>
      <w:bookmarkStart w:id="11" w:name="Par716"/>
      <w:bookmarkStart w:id="12" w:name="Par826"/>
      <w:bookmarkStart w:id="13" w:name="Par868"/>
      <w:bookmarkEnd w:id="11"/>
      <w:bookmarkEnd w:id="12"/>
      <w:bookmarkEnd w:id="13"/>
    </w:p>
    <w:p w:rsidR="00291157" w:rsidRDefault="00291157" w:rsidP="00A91AB7">
      <w:pPr>
        <w:spacing w:after="0"/>
        <w:jc w:val="both"/>
      </w:pPr>
    </w:p>
    <w:p w:rsidR="00291157" w:rsidRDefault="00291157" w:rsidP="00A91AB7">
      <w:pPr>
        <w:spacing w:after="0"/>
        <w:jc w:val="both"/>
      </w:pPr>
    </w:p>
    <w:p w:rsidR="00A91AB7" w:rsidRPr="00955717" w:rsidRDefault="00371DA7" w:rsidP="00DD361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91AB7" w:rsidRPr="00955717">
        <w:rPr>
          <w:rFonts w:ascii="Times New Roman" w:hAnsi="Times New Roman" w:cs="Times New Roman"/>
          <w:sz w:val="24"/>
          <w:szCs w:val="24"/>
        </w:rPr>
        <w:tab/>
      </w:r>
      <w:r w:rsidR="00A91AB7" w:rsidRPr="00955717">
        <w:rPr>
          <w:rFonts w:ascii="Times New Roman" w:hAnsi="Times New Roman" w:cs="Times New Roman"/>
          <w:sz w:val="24"/>
          <w:szCs w:val="24"/>
        </w:rPr>
        <w:tab/>
      </w:r>
      <w:r w:rsidR="00A91AB7" w:rsidRPr="00955717">
        <w:rPr>
          <w:rFonts w:ascii="Times New Roman" w:hAnsi="Times New Roman" w:cs="Times New Roman"/>
          <w:sz w:val="24"/>
          <w:szCs w:val="24"/>
        </w:rPr>
        <w:tab/>
      </w:r>
      <w:r w:rsidR="00A91AB7" w:rsidRPr="009557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91AB7" w:rsidRPr="00955717"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  <w:r w:rsidR="00A91AB7" w:rsidRPr="009557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91AB7" w:rsidRPr="009557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С.А. Господинкин</w:t>
      </w:r>
    </w:p>
    <w:p w:rsidR="003340F5" w:rsidRPr="003340F5" w:rsidRDefault="00371DA7" w:rsidP="00371DA7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bookmarkStart w:id="14" w:name="Par22"/>
      <w:bookmarkEnd w:id="14"/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="003340F5" w:rsidRPr="003340F5">
        <w:rPr>
          <w:rFonts w:ascii="Times New Roman" w:hAnsi="Times New Roman"/>
          <w:sz w:val="18"/>
          <w:szCs w:val="18"/>
        </w:rPr>
        <w:t>подпись</w:t>
      </w:r>
    </w:p>
    <w:p w:rsidR="00795C1F" w:rsidRDefault="00795C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5BFF" w:rsidRPr="005A47B5" w:rsidRDefault="00F05BFF" w:rsidP="005A47B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97"/>
      <w:bookmarkStart w:id="16" w:name="Par1914"/>
      <w:bookmarkStart w:id="17" w:name="Par1944"/>
      <w:bookmarkEnd w:id="15"/>
      <w:bookmarkEnd w:id="16"/>
      <w:bookmarkEnd w:id="17"/>
    </w:p>
    <w:sectPr w:rsidR="00F05BFF" w:rsidRPr="005A47B5" w:rsidSect="004E241B">
      <w:pgSz w:w="11905" w:h="16838"/>
      <w:pgMar w:top="426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63" w:rsidRDefault="00880363" w:rsidP="00F74B70">
      <w:pPr>
        <w:spacing w:after="0" w:line="240" w:lineRule="auto"/>
      </w:pPr>
      <w:r>
        <w:separator/>
      </w:r>
    </w:p>
  </w:endnote>
  <w:endnote w:type="continuationSeparator" w:id="1">
    <w:p w:rsidR="00880363" w:rsidRDefault="00880363" w:rsidP="00F7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63" w:rsidRDefault="00880363" w:rsidP="00F74B70">
      <w:pPr>
        <w:spacing w:after="0" w:line="240" w:lineRule="auto"/>
      </w:pPr>
      <w:r>
        <w:separator/>
      </w:r>
    </w:p>
  </w:footnote>
  <w:footnote w:type="continuationSeparator" w:id="1">
    <w:p w:rsidR="00880363" w:rsidRDefault="00880363" w:rsidP="00F74B70">
      <w:pPr>
        <w:spacing w:after="0" w:line="240" w:lineRule="auto"/>
      </w:pPr>
      <w:r>
        <w:continuationSeparator/>
      </w:r>
    </w:p>
  </w:footnote>
  <w:footnote w:id="2">
    <w:p w:rsidR="008C77CD" w:rsidRPr="00D11C53" w:rsidRDefault="008C77CD" w:rsidP="00D11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Style w:val="a5"/>
        </w:rPr>
        <w:footnoteRef/>
      </w:r>
      <w:r>
        <w:rPr>
          <w:rFonts w:ascii="Calibri" w:hAnsi="Calibri" w:cs="Calibri"/>
          <w:b/>
          <w:bCs/>
        </w:rPr>
        <w:t xml:space="preserve">Приказ </w:t>
      </w:r>
      <w:r>
        <w:rPr>
          <w:rFonts w:ascii="Calibri" w:hAnsi="Calibri" w:cs="Calibri"/>
        </w:rPr>
        <w:t xml:space="preserve">Министерства образования и науки Российской Федерации </w:t>
      </w:r>
      <w:r w:rsidRPr="00257C29">
        <w:rPr>
          <w:rFonts w:ascii="Calibri" w:hAnsi="Calibri" w:cs="Calibri"/>
          <w:bCs/>
        </w:rPr>
        <w:t>от 15 января 2014 г. N 14 «Об утверждении показателей мониторинга системы образования</w:t>
      </w:r>
      <w:r>
        <w:rPr>
          <w:rFonts w:ascii="Calibri" w:hAnsi="Calibri" w:cs="Calibri"/>
          <w:bCs/>
        </w:rPr>
        <w:t>»</w:t>
      </w:r>
      <w:r>
        <w:rPr>
          <w:rFonts w:ascii="Calibri" w:hAnsi="Calibri" w:cs="Calibri"/>
        </w:rPr>
        <w:t xml:space="preserve">в соответствии с </w:t>
      </w:r>
      <w:hyperlink r:id="rId1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"Об осуществлении мониторинга системы образования"</w:t>
      </w:r>
    </w:p>
  </w:footnote>
  <w:footnote w:id="3">
    <w:p w:rsidR="008C77CD" w:rsidRPr="00257C29" w:rsidRDefault="008C77CD" w:rsidP="00257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</w:rPr>
      </w:pPr>
      <w:r>
        <w:rPr>
          <w:rStyle w:val="a5"/>
        </w:rPr>
        <w:footnoteRef/>
      </w:r>
      <w:r w:rsidRPr="00257C29">
        <w:rPr>
          <w:rFonts w:ascii="Calibri" w:hAnsi="Calibri" w:cs="Calibri"/>
          <w:bCs/>
        </w:rPr>
        <w:t xml:space="preserve">Обратите внимание на то, что </w:t>
      </w:r>
      <w:r w:rsidRPr="00257C29">
        <w:rPr>
          <w:rFonts w:ascii="Calibri" w:hAnsi="Calibri" w:cs="Calibri"/>
          <w:b/>
          <w:bCs/>
        </w:rPr>
        <w:t>методика  расчета показателей</w:t>
      </w:r>
      <w:r w:rsidRPr="00257C29">
        <w:rPr>
          <w:rFonts w:ascii="Calibri" w:hAnsi="Calibri" w:cs="Calibri"/>
          <w:bCs/>
        </w:rPr>
        <w:t xml:space="preserve"> представлена после таблицы с показателями.</w:t>
      </w:r>
      <w:r w:rsidRPr="00257C29">
        <w:rPr>
          <w:rFonts w:ascii="Calibri" w:hAnsi="Calibri" w:cs="Calibri"/>
          <w:bCs/>
          <w:i/>
        </w:rPr>
        <w:t>Саму методику расчета на сайте муниципального образования размещать не нужно и слов</w:t>
      </w:r>
      <w:r>
        <w:rPr>
          <w:rFonts w:ascii="Calibri" w:hAnsi="Calibri" w:cs="Calibri"/>
          <w:bCs/>
          <w:i/>
        </w:rPr>
        <w:t>а«</w:t>
      </w:r>
      <w:r w:rsidRPr="00257C29">
        <w:rPr>
          <w:rFonts w:ascii="Calibri" w:hAnsi="Calibri" w:cs="Calibri"/>
          <w:bCs/>
          <w:i/>
        </w:rPr>
        <w:t>приложение №4</w:t>
      </w:r>
      <w:r>
        <w:rPr>
          <w:rFonts w:ascii="Calibri" w:hAnsi="Calibri" w:cs="Calibri"/>
          <w:bCs/>
          <w:i/>
        </w:rPr>
        <w:t>»</w:t>
      </w:r>
      <w:bookmarkStart w:id="2" w:name="_GoBack"/>
      <w:bookmarkEnd w:id="2"/>
      <w:r w:rsidRPr="00257C29">
        <w:rPr>
          <w:rFonts w:ascii="Calibri" w:hAnsi="Calibri" w:cs="Calibri"/>
          <w:bCs/>
          <w:i/>
        </w:rPr>
        <w:t xml:space="preserve"> тоже.</w:t>
      </w:r>
    </w:p>
  </w:footnote>
  <w:footnote w:id="4">
    <w:p w:rsidR="008C77CD" w:rsidRPr="000E7513" w:rsidRDefault="008C77CD" w:rsidP="00D11C53">
      <w:pPr>
        <w:pStyle w:val="ConsPlusNormal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5F9C">
        <w:rPr>
          <w:rStyle w:val="a5"/>
          <w:rFonts w:ascii="Times New Roman" w:hAnsi="Times New Roman" w:cs="Times New Roman"/>
          <w:b/>
          <w:sz w:val="20"/>
          <w:szCs w:val="20"/>
        </w:rPr>
        <w:footnoteRef/>
      </w:r>
      <w:r w:rsidRPr="00D55F9C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r w:rsidRPr="000E7513">
        <w:rPr>
          <w:rFonts w:ascii="Times New Roman" w:eastAsia="Times New Roman" w:hAnsi="Times New Roman" w:cs="Times New Roman"/>
          <w:b/>
          <w:sz w:val="20"/>
          <w:szCs w:val="20"/>
        </w:rPr>
        <w:t>читать по формуле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(см. ниже)</w:t>
      </w:r>
    </w:p>
    <w:p w:rsidR="008C77CD" w:rsidRPr="0018449B" w:rsidRDefault="008C77CD" w:rsidP="00184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77CD" w:rsidRPr="000E7513" w:rsidRDefault="008C77CD" w:rsidP="000E75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E7513">
        <w:rPr>
          <w:rFonts w:ascii="Times New Roman" w:eastAsia="Times New Roman" w:hAnsi="Times New Roman" w:cs="Times New Roman"/>
          <w:b/>
          <w:noProof/>
          <w:position w:val="-14"/>
          <w:sz w:val="16"/>
          <w:szCs w:val="16"/>
          <w:lang w:eastAsia="ru-RU"/>
        </w:rPr>
        <w:drawing>
          <wp:inline distT="0" distB="0" distL="0" distR="0">
            <wp:extent cx="838200" cy="251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0E7513">
        <w:rPr>
          <w:rFonts w:ascii="Times New Roman" w:eastAsia="Times New Roman" w:hAnsi="Times New Roman" w:cs="Times New Roman"/>
          <w:b/>
          <w:noProof/>
          <w:position w:val="-14"/>
          <w:sz w:val="16"/>
          <w:szCs w:val="16"/>
          <w:lang w:eastAsia="ru-RU"/>
        </w:rPr>
        <w:drawing>
          <wp:inline distT="0" distB="0" distL="0" distR="0">
            <wp:extent cx="1905000" cy="251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Pr="000E7513">
        <w:rPr>
          <w:rFonts w:ascii="Times New Roman" w:eastAsia="Times New Roman" w:hAnsi="Times New Roman" w:cs="Times New Roman"/>
          <w:b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464820" cy="1981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1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где:</w:t>
      </w:r>
    </w:p>
    <w:p w:rsidR="008C77CD" w:rsidRPr="0018449B" w:rsidRDefault="008C77CD" w:rsidP="00184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</w:t>
      </w:r>
      <w:r w:rsidRPr="0018449B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drawing>
          <wp:inline distT="0" distB="0" distL="0" distR="0">
            <wp:extent cx="396240" cy="22860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(включая филиалы), реализующих образовательные программы дошкольного образования, - всего;</w:t>
      </w:r>
    </w:p>
    <w:p w:rsidR="008C77CD" w:rsidRPr="00717201" w:rsidRDefault="008C77CD" w:rsidP="000912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449B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drawing>
          <wp:inline distT="0" distB="0" distL="0" distR="0">
            <wp:extent cx="42672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образования, - </w:t>
      </w:r>
      <w:r w:rsidRPr="000912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всего </w:t>
      </w:r>
      <w:r w:rsidRPr="000912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(считать равным 8992762 тыс. руб);</w:t>
      </w:r>
    </w:p>
    <w:p w:rsidR="008C77CD" w:rsidRPr="0018449B" w:rsidRDefault="008C77CD" w:rsidP="000912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449B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drawing>
          <wp:inline distT="0" distB="0" distL="0" distR="0">
            <wp:extent cx="297180" cy="22860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средняя численность педагогических работников (без внешних совместителей) государственных и муниципальных образовательных организаций (включая филиалы), реализующих образовательные программы дошкольного образования;</w:t>
      </w:r>
    </w:p>
    <w:p w:rsidR="008C77CD" w:rsidRPr="000E7513" w:rsidRDefault="008C77CD" w:rsidP="000912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449B">
        <w:rPr>
          <w:rFonts w:ascii="Times New Roman" w:eastAsia="Times New Roman" w:hAnsi="Times New Roman" w:cs="Times New Roman"/>
          <w:noProof/>
          <w:position w:val="-12"/>
          <w:sz w:val="16"/>
          <w:szCs w:val="16"/>
          <w:lang w:eastAsia="ru-RU"/>
        </w:rPr>
        <w:drawing>
          <wp:inline distT="0" distB="0" distL="0" distR="0">
            <wp:extent cx="297180" cy="22860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средняя численность педагогических работников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(считать равным 30152</w:t>
      </w:r>
      <w:r w:rsidRPr="000E751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ед.).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7895"/>
    <w:multiLevelType w:val="hybridMultilevel"/>
    <w:tmpl w:val="665E9764"/>
    <w:lvl w:ilvl="0" w:tplc="A2E6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FFA"/>
    <w:rsid w:val="00010A00"/>
    <w:rsid w:val="00014863"/>
    <w:rsid w:val="00045DDA"/>
    <w:rsid w:val="00045FE1"/>
    <w:rsid w:val="00071FFA"/>
    <w:rsid w:val="000912D3"/>
    <w:rsid w:val="000C42B2"/>
    <w:rsid w:val="000D1B81"/>
    <w:rsid w:val="000E17B7"/>
    <w:rsid w:val="000E4361"/>
    <w:rsid w:val="000E7513"/>
    <w:rsid w:val="001124AF"/>
    <w:rsid w:val="001143D4"/>
    <w:rsid w:val="001240F3"/>
    <w:rsid w:val="00133CEB"/>
    <w:rsid w:val="00144725"/>
    <w:rsid w:val="001522AA"/>
    <w:rsid w:val="001632B7"/>
    <w:rsid w:val="001756AE"/>
    <w:rsid w:val="0018449B"/>
    <w:rsid w:val="0018637B"/>
    <w:rsid w:val="0019382D"/>
    <w:rsid w:val="001A3BD7"/>
    <w:rsid w:val="001B194C"/>
    <w:rsid w:val="001B6DA6"/>
    <w:rsid w:val="001D4C43"/>
    <w:rsid w:val="001F48F9"/>
    <w:rsid w:val="00201D01"/>
    <w:rsid w:val="00215DD5"/>
    <w:rsid w:val="002178D6"/>
    <w:rsid w:val="00220E2A"/>
    <w:rsid w:val="00244D8F"/>
    <w:rsid w:val="00251028"/>
    <w:rsid w:val="002510A3"/>
    <w:rsid w:val="0025200A"/>
    <w:rsid w:val="002558BE"/>
    <w:rsid w:val="002577D0"/>
    <w:rsid w:val="00257C29"/>
    <w:rsid w:val="002731F8"/>
    <w:rsid w:val="00291157"/>
    <w:rsid w:val="002B4F3B"/>
    <w:rsid w:val="002B5261"/>
    <w:rsid w:val="002D2BAC"/>
    <w:rsid w:val="002E057B"/>
    <w:rsid w:val="003320D5"/>
    <w:rsid w:val="003340F5"/>
    <w:rsid w:val="00354431"/>
    <w:rsid w:val="003668CD"/>
    <w:rsid w:val="00371DA7"/>
    <w:rsid w:val="00373D37"/>
    <w:rsid w:val="0037576F"/>
    <w:rsid w:val="00385BF0"/>
    <w:rsid w:val="0039247D"/>
    <w:rsid w:val="003A0530"/>
    <w:rsid w:val="003A5F2D"/>
    <w:rsid w:val="003F1179"/>
    <w:rsid w:val="003F1933"/>
    <w:rsid w:val="0040414B"/>
    <w:rsid w:val="00405171"/>
    <w:rsid w:val="0042624B"/>
    <w:rsid w:val="00440436"/>
    <w:rsid w:val="0044698D"/>
    <w:rsid w:val="004614B7"/>
    <w:rsid w:val="00464185"/>
    <w:rsid w:val="00492905"/>
    <w:rsid w:val="004B130F"/>
    <w:rsid w:val="004C0728"/>
    <w:rsid w:val="004D0EAB"/>
    <w:rsid w:val="004E241B"/>
    <w:rsid w:val="004E755F"/>
    <w:rsid w:val="00501FEE"/>
    <w:rsid w:val="0054511C"/>
    <w:rsid w:val="005510BF"/>
    <w:rsid w:val="0055142F"/>
    <w:rsid w:val="005A376D"/>
    <w:rsid w:val="005A47B5"/>
    <w:rsid w:val="005C28C7"/>
    <w:rsid w:val="005D1CBE"/>
    <w:rsid w:val="005F3999"/>
    <w:rsid w:val="005F5318"/>
    <w:rsid w:val="00630206"/>
    <w:rsid w:val="00644539"/>
    <w:rsid w:val="006460E7"/>
    <w:rsid w:val="00650C7F"/>
    <w:rsid w:val="00652DBE"/>
    <w:rsid w:val="00670D32"/>
    <w:rsid w:val="00670D94"/>
    <w:rsid w:val="006761F4"/>
    <w:rsid w:val="00693EAB"/>
    <w:rsid w:val="006A195C"/>
    <w:rsid w:val="006B1043"/>
    <w:rsid w:val="006B2374"/>
    <w:rsid w:val="006C4509"/>
    <w:rsid w:val="006E1DD3"/>
    <w:rsid w:val="0070481D"/>
    <w:rsid w:val="007131A2"/>
    <w:rsid w:val="00717201"/>
    <w:rsid w:val="00717F15"/>
    <w:rsid w:val="007219FB"/>
    <w:rsid w:val="0074397D"/>
    <w:rsid w:val="00760B87"/>
    <w:rsid w:val="00767B6E"/>
    <w:rsid w:val="00787D1B"/>
    <w:rsid w:val="007905A9"/>
    <w:rsid w:val="00795C1F"/>
    <w:rsid w:val="007B0DEC"/>
    <w:rsid w:val="007D55C8"/>
    <w:rsid w:val="007E1C69"/>
    <w:rsid w:val="007F0E50"/>
    <w:rsid w:val="007F381A"/>
    <w:rsid w:val="00823CF9"/>
    <w:rsid w:val="00835B45"/>
    <w:rsid w:val="00880363"/>
    <w:rsid w:val="008A2E21"/>
    <w:rsid w:val="008B5D53"/>
    <w:rsid w:val="008C0095"/>
    <w:rsid w:val="008C6EBD"/>
    <w:rsid w:val="008C77CD"/>
    <w:rsid w:val="008E4C4A"/>
    <w:rsid w:val="008E6AF8"/>
    <w:rsid w:val="00901A3C"/>
    <w:rsid w:val="00930C6A"/>
    <w:rsid w:val="0095761D"/>
    <w:rsid w:val="009741C9"/>
    <w:rsid w:val="00993B20"/>
    <w:rsid w:val="009C562F"/>
    <w:rsid w:val="009F00B4"/>
    <w:rsid w:val="00A41872"/>
    <w:rsid w:val="00A56534"/>
    <w:rsid w:val="00A67CAA"/>
    <w:rsid w:val="00A91AB7"/>
    <w:rsid w:val="00AB68B7"/>
    <w:rsid w:val="00AC06E2"/>
    <w:rsid w:val="00AD3FD3"/>
    <w:rsid w:val="00AF75BD"/>
    <w:rsid w:val="00B13FCB"/>
    <w:rsid w:val="00B24A0D"/>
    <w:rsid w:val="00B80BFF"/>
    <w:rsid w:val="00B94CA6"/>
    <w:rsid w:val="00B951F4"/>
    <w:rsid w:val="00BD5C70"/>
    <w:rsid w:val="00BD6AFF"/>
    <w:rsid w:val="00BE344E"/>
    <w:rsid w:val="00C23EC0"/>
    <w:rsid w:val="00C27D3D"/>
    <w:rsid w:val="00C34EF0"/>
    <w:rsid w:val="00C92E12"/>
    <w:rsid w:val="00CA785F"/>
    <w:rsid w:val="00CD6FC3"/>
    <w:rsid w:val="00CE384E"/>
    <w:rsid w:val="00CE47C2"/>
    <w:rsid w:val="00D00FD7"/>
    <w:rsid w:val="00D05EF7"/>
    <w:rsid w:val="00D064F3"/>
    <w:rsid w:val="00D11C53"/>
    <w:rsid w:val="00D1334E"/>
    <w:rsid w:val="00D26AA5"/>
    <w:rsid w:val="00D55F9C"/>
    <w:rsid w:val="00D82E90"/>
    <w:rsid w:val="00DB1CE5"/>
    <w:rsid w:val="00DB284F"/>
    <w:rsid w:val="00DC11B4"/>
    <w:rsid w:val="00DD1419"/>
    <w:rsid w:val="00DD3613"/>
    <w:rsid w:val="00DD50C9"/>
    <w:rsid w:val="00DF48F3"/>
    <w:rsid w:val="00E56655"/>
    <w:rsid w:val="00E62D98"/>
    <w:rsid w:val="00E72D9D"/>
    <w:rsid w:val="00E80FFF"/>
    <w:rsid w:val="00EB5A02"/>
    <w:rsid w:val="00EE4CCF"/>
    <w:rsid w:val="00EF329B"/>
    <w:rsid w:val="00EF4268"/>
    <w:rsid w:val="00F0373B"/>
    <w:rsid w:val="00F05BFF"/>
    <w:rsid w:val="00F25B44"/>
    <w:rsid w:val="00F52766"/>
    <w:rsid w:val="00F661A8"/>
    <w:rsid w:val="00F72199"/>
    <w:rsid w:val="00F74B70"/>
    <w:rsid w:val="00F90596"/>
    <w:rsid w:val="00F972B5"/>
    <w:rsid w:val="00FA2EC7"/>
    <w:rsid w:val="00FB289D"/>
    <w:rsid w:val="00FB560F"/>
    <w:rsid w:val="00FD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1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1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74B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B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4B7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4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510B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10BF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510B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510BF"/>
    <w:rPr>
      <w:rFonts w:eastAsiaTheme="minorEastAsia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4E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4E24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snovnojjtekst">
    <w:name w:val="osnovnojj_tekst"/>
    <w:basedOn w:val="a"/>
    <w:uiPriority w:val="99"/>
    <w:rsid w:val="004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41B"/>
  </w:style>
  <w:style w:type="character" w:styleId="ae">
    <w:name w:val="Emphasis"/>
    <w:basedOn w:val="a0"/>
    <w:qFormat/>
    <w:rsid w:val="004E24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1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1F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74B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4B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4B7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4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510B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510BF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510B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510BF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6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3" Type="http://schemas.openxmlformats.org/officeDocument/2006/relationships/image" Target="media/image2.wmf"/><Relationship Id="rId7" Type="http://schemas.openxmlformats.org/officeDocument/2006/relationships/image" Target="media/image6.wmf"/><Relationship Id="rId2" Type="http://schemas.openxmlformats.org/officeDocument/2006/relationships/image" Target="media/image1.wmf"/><Relationship Id="rId1" Type="http://schemas.openxmlformats.org/officeDocument/2006/relationships/hyperlink" Target="consultantplus://offline/ref=F73B84BEBC24049997C6E8BAB2588E20BA28FEF596AA00DC4E8B20F96A6FCCAEDC4667FB099E7E4De841I" TargetMode="External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0685-B7EF-43CE-A57D-50D5D329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Юлия Константиновна</dc:creator>
  <cp:lastModifiedBy>Афанасьева</cp:lastModifiedBy>
  <cp:revision>23</cp:revision>
  <cp:lastPrinted>2017-09-28T13:27:00Z</cp:lastPrinted>
  <dcterms:created xsi:type="dcterms:W3CDTF">2017-09-11T08:45:00Z</dcterms:created>
  <dcterms:modified xsi:type="dcterms:W3CDTF">2017-09-29T11:36:00Z</dcterms:modified>
</cp:coreProperties>
</file>