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5B6665" w:rsidRPr="00040D3A" w:rsidRDefault="005B6665" w:rsidP="005B6665">
      <w:pPr>
        <w:jc w:val="center"/>
        <w:rPr>
          <w:b/>
          <w:color w:val="FF0000"/>
          <w:sz w:val="52"/>
          <w:szCs w:val="52"/>
          <w:u w:val="single"/>
        </w:rPr>
      </w:pPr>
      <w:r w:rsidRPr="00040D3A">
        <w:rPr>
          <w:b/>
          <w:noProof/>
          <w:color w:val="FF0000"/>
          <w:sz w:val="52"/>
          <w:szCs w:val="52"/>
          <w:u w:val="single"/>
        </w:rPr>
        <w:pict>
          <v:roundrect id="_x0000_s1030" style="position:absolute;left:0;text-align:left;margin-left:52.2pt;margin-top:260.55pt;width:666.4pt;height:92.55pt;z-index:251660288" arcsize="10923f">
            <v:textbox>
              <w:txbxContent>
                <w:p w:rsidR="005B6665" w:rsidRDefault="005B6665" w:rsidP="005B6665">
                  <w:pPr>
                    <w:pStyle w:val="Default"/>
                    <w:rPr>
                      <w:rFonts w:cstheme="minorBidi"/>
                      <w:color w:val="auto"/>
                    </w:rPr>
                  </w:pPr>
                </w:p>
                <w:p w:rsidR="005B6665" w:rsidRPr="005B6665" w:rsidRDefault="005B6665" w:rsidP="005B6665">
                  <w:pPr>
                    <w:jc w:val="center"/>
                    <w:rPr>
                      <w:sz w:val="36"/>
                      <w:szCs w:val="36"/>
                      <w:u w:val="single"/>
                    </w:rPr>
                  </w:pPr>
                  <w:r w:rsidRPr="005B6665">
                    <w:rPr>
                      <w:b/>
                      <w:bCs/>
                      <w:sz w:val="36"/>
                      <w:szCs w:val="36"/>
                    </w:rPr>
                    <w:t xml:space="preserve">Обработка и проверка экзаменационных работ занимает </w:t>
                  </w:r>
                  <w:r w:rsidRPr="005B6665">
                    <w:rPr>
                      <w:b/>
                      <w:bCs/>
                      <w:sz w:val="36"/>
                      <w:szCs w:val="36"/>
                      <w:u w:val="single"/>
                    </w:rPr>
                    <w:t>не более десяти рабочих дней</w:t>
                  </w:r>
                </w:p>
              </w:txbxContent>
            </v:textbox>
          </v:roundrect>
        </w:pict>
      </w:r>
      <w:r w:rsidRPr="00040D3A">
        <w:rPr>
          <w:b/>
          <w:noProof/>
          <w:color w:val="FFFF00"/>
          <w:sz w:val="52"/>
          <w:szCs w:val="52"/>
          <w:u w:val="single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359.45pt;margin-top:215.25pt;width:38.25pt;height:45.3pt;z-index:251659264"/>
        </w:pict>
      </w:r>
      <w:r w:rsidRPr="00040D3A">
        <w:rPr>
          <w:b/>
          <w:noProof/>
          <w:color w:val="FF0000"/>
          <w:sz w:val="52"/>
          <w:szCs w:val="52"/>
          <w:u w:val="single"/>
        </w:rPr>
        <w:pict>
          <v:roundrect id="_x0000_s1028" style="position:absolute;left:0;text-align:left;margin-left:46.05pt;margin-top:93.2pt;width:662.05pt;height:122.05pt;z-index:251658240" arcsize="10923f">
            <v:textbox>
              <w:txbxContent>
                <w:p w:rsidR="005B6665" w:rsidRPr="005B6665" w:rsidRDefault="005B6665" w:rsidP="005B6665">
                  <w:pPr>
                    <w:jc w:val="center"/>
                    <w:rPr>
                      <w:sz w:val="36"/>
                      <w:szCs w:val="36"/>
                    </w:rPr>
                  </w:pPr>
                  <w:r w:rsidRPr="00040D3A">
                    <w:rPr>
                      <w:b/>
                      <w:bCs/>
                      <w:sz w:val="36"/>
                      <w:szCs w:val="36"/>
                    </w:rPr>
                    <w:t xml:space="preserve">Утверждение результатов ГИА государственной экзаменационной комиссией (ГЭК) осуществляется в </w:t>
                  </w:r>
                  <w:r w:rsidRPr="00040D3A">
                    <w:rPr>
                      <w:b/>
                      <w:bCs/>
                      <w:sz w:val="36"/>
                      <w:szCs w:val="36"/>
                      <w:u w:val="single"/>
                    </w:rPr>
                    <w:t>течение одного рабочего дня</w:t>
                  </w:r>
                  <w:r w:rsidRPr="00040D3A">
                    <w:rPr>
                      <w:b/>
                      <w:bCs/>
                      <w:sz w:val="36"/>
                      <w:szCs w:val="36"/>
                    </w:rPr>
                    <w:t xml:space="preserve"> с момента получения результатов проверки экзаменационных работ от уполномоченной организации</w:t>
                  </w:r>
                </w:p>
              </w:txbxContent>
            </v:textbox>
          </v:roundrect>
        </w:pict>
      </w:r>
      <w:r w:rsidRPr="00040D3A">
        <w:rPr>
          <w:b/>
          <w:color w:val="FF0000"/>
          <w:sz w:val="52"/>
          <w:szCs w:val="52"/>
          <w:u w:val="single"/>
        </w:rPr>
        <w:t>Информирование выпускников образовательных учреждений о результатах ГИА</w:t>
      </w:r>
    </w:p>
    <w:p w:rsidR="005B6665" w:rsidRPr="005B6665" w:rsidRDefault="005B6665" w:rsidP="005B6665">
      <w:pPr>
        <w:rPr>
          <w:sz w:val="52"/>
          <w:szCs w:val="52"/>
        </w:rPr>
      </w:pPr>
    </w:p>
    <w:p w:rsidR="005B6665" w:rsidRPr="005B6665" w:rsidRDefault="005B6665" w:rsidP="005B6665">
      <w:pPr>
        <w:rPr>
          <w:sz w:val="52"/>
          <w:szCs w:val="52"/>
        </w:rPr>
      </w:pPr>
    </w:p>
    <w:p w:rsidR="005B6665" w:rsidRPr="005B6665" w:rsidRDefault="005B6665" w:rsidP="005B6665">
      <w:pPr>
        <w:rPr>
          <w:sz w:val="52"/>
          <w:szCs w:val="52"/>
        </w:rPr>
      </w:pPr>
    </w:p>
    <w:p w:rsidR="005B6665" w:rsidRPr="005B6665" w:rsidRDefault="005B6665" w:rsidP="005B6665">
      <w:pPr>
        <w:rPr>
          <w:sz w:val="52"/>
          <w:szCs w:val="52"/>
        </w:rPr>
      </w:pPr>
    </w:p>
    <w:p w:rsidR="005B6665" w:rsidRDefault="005B6665" w:rsidP="005B6665">
      <w:pPr>
        <w:rPr>
          <w:sz w:val="52"/>
          <w:szCs w:val="52"/>
        </w:rPr>
      </w:pPr>
    </w:p>
    <w:p w:rsidR="005B6665" w:rsidRDefault="005B6665" w:rsidP="005B6665">
      <w:pPr>
        <w:rPr>
          <w:sz w:val="52"/>
          <w:szCs w:val="52"/>
        </w:rPr>
      </w:pPr>
      <w:r>
        <w:rPr>
          <w:noProof/>
          <w:sz w:val="52"/>
          <w:szCs w:val="52"/>
        </w:rPr>
        <w:pict>
          <v:shape id="_x0000_s1031" type="#_x0000_t67" style="position:absolute;margin-left:365.3pt;margin-top:37.6pt;width:38.25pt;height:45.3pt;z-index:251661312"/>
        </w:pict>
      </w:r>
    </w:p>
    <w:p w:rsidR="00466246" w:rsidRPr="005B6665" w:rsidRDefault="005B6665" w:rsidP="005B6665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pict>
          <v:roundrect id="_x0000_s1032" style="position:absolute;left:0;text-align:left;margin-left:57.2pt;margin-top:36.4pt;width:666.4pt;height:140.45pt;z-index:251662336" arcsize="10923f">
            <v:textbox>
              <w:txbxContent>
                <w:p w:rsidR="005B6665" w:rsidRDefault="005B6665" w:rsidP="005B6665">
                  <w:pPr>
                    <w:pStyle w:val="Default"/>
                  </w:pPr>
                </w:p>
                <w:p w:rsidR="005B6665" w:rsidRDefault="005B6665" w:rsidP="005B6665">
                  <w:pPr>
                    <w:pStyle w:val="Default"/>
                    <w:rPr>
                      <w:rFonts w:ascii="Calibri" w:hAnsi="Calibri"/>
                      <w:b/>
                      <w:color w:val="auto"/>
                      <w:sz w:val="36"/>
                      <w:szCs w:val="36"/>
                    </w:rPr>
                  </w:pPr>
                  <w:r w:rsidRPr="005B6665">
                    <w:rPr>
                      <w:rFonts w:ascii="Calibri" w:hAnsi="Calibri" w:cstheme="minorBidi"/>
                      <w:b/>
                      <w:color w:val="auto"/>
                      <w:sz w:val="36"/>
                      <w:szCs w:val="36"/>
                    </w:rPr>
                    <w:t xml:space="preserve">Не позднее </w:t>
                  </w:r>
                  <w:r w:rsidRPr="005B6665">
                    <w:rPr>
                      <w:rFonts w:ascii="Calibri" w:hAnsi="Calibri"/>
                      <w:b/>
                      <w:bCs/>
                      <w:color w:val="auto"/>
                      <w:sz w:val="36"/>
                      <w:szCs w:val="36"/>
                      <w:u w:val="single"/>
                    </w:rPr>
                    <w:t>3</w:t>
                  </w:r>
                  <w:r>
                    <w:rPr>
                      <w:rFonts w:ascii="Calibri" w:hAnsi="Calibri"/>
                      <w:b/>
                      <w:bCs/>
                      <w:color w:val="auto"/>
                      <w:sz w:val="36"/>
                      <w:szCs w:val="36"/>
                      <w:u w:val="single"/>
                    </w:rPr>
                    <w:t>-</w:t>
                  </w:r>
                  <w:r w:rsidRPr="005B6665">
                    <w:rPr>
                      <w:rFonts w:ascii="Calibri" w:hAnsi="Calibri"/>
                      <w:b/>
                      <w:bCs/>
                      <w:color w:val="auto"/>
                      <w:sz w:val="36"/>
                      <w:szCs w:val="36"/>
                      <w:u w:val="single"/>
                    </w:rPr>
                    <w:t xml:space="preserve">х рабочих дней </w:t>
                  </w:r>
                  <w:r w:rsidRPr="005B6665">
                    <w:rPr>
                      <w:rFonts w:ascii="Calibri" w:hAnsi="Calibri"/>
                      <w:b/>
                      <w:color w:val="auto"/>
                      <w:sz w:val="36"/>
                      <w:szCs w:val="36"/>
                    </w:rPr>
                    <w:t xml:space="preserve">со дня их утверждения ГЭК </w:t>
                  </w:r>
                </w:p>
                <w:p w:rsidR="005B6665" w:rsidRDefault="005B6665" w:rsidP="005B6665">
                  <w:pPr>
                    <w:pStyle w:val="Default"/>
                    <w:rPr>
                      <w:rFonts w:cstheme="minorBidi"/>
                      <w:color w:val="auto"/>
                    </w:rPr>
                  </w:pPr>
                </w:p>
                <w:p w:rsidR="00040D3A" w:rsidRPr="00040D3A" w:rsidRDefault="005B6665" w:rsidP="005B6665">
                  <w:pPr>
                    <w:pStyle w:val="Default"/>
                    <w:rPr>
                      <w:rFonts w:asciiTheme="minorHAnsi" w:hAnsiTheme="minorHAnsi" w:cstheme="minorBidi"/>
                      <w:color w:val="auto"/>
                      <w:sz w:val="36"/>
                      <w:szCs w:val="36"/>
                    </w:rPr>
                  </w:pPr>
                  <w:r w:rsidRPr="00040D3A">
                    <w:rPr>
                      <w:rFonts w:cstheme="minorBidi"/>
                      <w:color w:val="auto"/>
                    </w:rPr>
                    <w:t xml:space="preserve"> </w:t>
                  </w:r>
                  <w:r w:rsidR="00040D3A" w:rsidRPr="00040D3A">
                    <w:rPr>
                      <w:rFonts w:ascii="Calibri" w:hAnsi="Calibri" w:cstheme="minorBidi"/>
                      <w:color w:val="auto"/>
                      <w:sz w:val="36"/>
                      <w:szCs w:val="36"/>
                    </w:rPr>
                    <w:t xml:space="preserve">- </w:t>
                  </w:r>
                  <w:r w:rsidRPr="00040D3A">
                    <w:rPr>
                      <w:rFonts w:asciiTheme="minorHAnsi" w:hAnsiTheme="minorHAnsi" w:cstheme="minorBidi"/>
                      <w:color w:val="auto"/>
                      <w:sz w:val="36"/>
                      <w:szCs w:val="36"/>
                    </w:rPr>
                    <w:t xml:space="preserve">в своей образовательной организации; </w:t>
                  </w:r>
                </w:p>
                <w:p w:rsidR="005B6665" w:rsidRPr="00040D3A" w:rsidRDefault="005B6665" w:rsidP="005B6665">
                  <w:pPr>
                    <w:pStyle w:val="Default"/>
                    <w:rPr>
                      <w:rFonts w:asciiTheme="minorHAnsi" w:hAnsiTheme="minorHAnsi"/>
                      <w:color w:val="auto"/>
                      <w:sz w:val="36"/>
                      <w:szCs w:val="36"/>
                    </w:rPr>
                  </w:pPr>
                  <w:r w:rsidRPr="00040D3A">
                    <w:rPr>
                      <w:rFonts w:asciiTheme="minorHAnsi" w:hAnsiTheme="minorHAnsi" w:cstheme="minorBidi"/>
                      <w:color w:val="auto"/>
                      <w:sz w:val="36"/>
                      <w:szCs w:val="36"/>
                    </w:rPr>
                    <w:t xml:space="preserve">- на информационном портале </w:t>
                  </w:r>
                  <w:r w:rsidRPr="00040D3A">
                    <w:rPr>
                      <w:rFonts w:asciiTheme="minorHAnsi" w:hAnsiTheme="minorHAnsi"/>
                      <w:bCs/>
                      <w:color w:val="auto"/>
                      <w:sz w:val="36"/>
                      <w:szCs w:val="36"/>
                    </w:rPr>
                    <w:t xml:space="preserve">http://ege.edu.ru </w:t>
                  </w:r>
                  <w:r w:rsidRPr="00040D3A">
                    <w:rPr>
                      <w:rFonts w:asciiTheme="minorHAnsi" w:hAnsiTheme="minorHAnsi"/>
                      <w:color w:val="auto"/>
                      <w:sz w:val="36"/>
                      <w:szCs w:val="36"/>
                    </w:rPr>
                    <w:t xml:space="preserve">(в разделе «Поступающим в вузы и </w:t>
                  </w:r>
                  <w:proofErr w:type="spellStart"/>
                  <w:r w:rsidRPr="00040D3A">
                    <w:rPr>
                      <w:rFonts w:asciiTheme="minorHAnsi" w:hAnsiTheme="minorHAnsi"/>
                      <w:color w:val="auto"/>
                      <w:sz w:val="36"/>
                      <w:szCs w:val="36"/>
                    </w:rPr>
                    <w:t>ссузы</w:t>
                  </w:r>
                  <w:proofErr w:type="spellEnd"/>
                  <w:proofErr w:type="gramStart"/>
                  <w:r w:rsidRPr="00040D3A">
                    <w:rPr>
                      <w:rFonts w:asciiTheme="minorHAnsi" w:hAnsiTheme="minorHAnsi"/>
                      <w:color w:val="auto"/>
                      <w:sz w:val="36"/>
                      <w:szCs w:val="36"/>
                    </w:rPr>
                    <w:t>/П</w:t>
                  </w:r>
                  <w:proofErr w:type="gramEnd"/>
                  <w:r w:rsidRPr="00040D3A">
                    <w:rPr>
                      <w:rFonts w:asciiTheme="minorHAnsi" w:hAnsiTheme="minorHAnsi"/>
                      <w:color w:val="auto"/>
                      <w:sz w:val="36"/>
                      <w:szCs w:val="36"/>
                    </w:rPr>
                    <w:t xml:space="preserve">роверить результаты ЕГЭ») по персональным логинам и паролям) </w:t>
                  </w:r>
                </w:p>
                <w:p w:rsidR="005B6665" w:rsidRPr="00040D3A" w:rsidRDefault="005B6665" w:rsidP="005B6665">
                  <w:pPr>
                    <w:pStyle w:val="Default"/>
                    <w:rPr>
                      <w:rFonts w:asciiTheme="minorHAnsi" w:hAnsiTheme="minorHAnsi"/>
                      <w:color w:val="auto"/>
                      <w:sz w:val="32"/>
                      <w:szCs w:val="32"/>
                    </w:rPr>
                  </w:pPr>
                </w:p>
                <w:p w:rsidR="005B6665" w:rsidRPr="005B6665" w:rsidRDefault="005B6665" w:rsidP="005B6665">
                  <w:pPr>
                    <w:pStyle w:val="Default"/>
                    <w:rPr>
                      <w:rFonts w:ascii="Calibri" w:hAnsi="Calibri"/>
                      <w:b/>
                      <w:color w:val="auto"/>
                      <w:sz w:val="36"/>
                      <w:szCs w:val="36"/>
                    </w:rPr>
                  </w:pPr>
                </w:p>
                <w:p w:rsidR="005B6665" w:rsidRDefault="005B6665" w:rsidP="005B6665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</w:p>
                <w:p w:rsidR="005B6665" w:rsidRPr="005B6665" w:rsidRDefault="005B6665" w:rsidP="005B6665">
                  <w:pPr>
                    <w:jc w:val="center"/>
                    <w:rPr>
                      <w:sz w:val="36"/>
                      <w:szCs w:val="36"/>
                      <w:u w:val="single"/>
                    </w:rPr>
                  </w:pPr>
                </w:p>
              </w:txbxContent>
            </v:textbox>
          </v:roundrect>
        </w:pict>
      </w:r>
    </w:p>
    <w:sectPr w:rsidR="00466246" w:rsidRPr="005B6665" w:rsidSect="005B666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6665"/>
    <w:rsid w:val="00040D3A"/>
    <w:rsid w:val="00466246"/>
    <w:rsid w:val="005B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6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666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</dc:creator>
  <cp:keywords/>
  <dc:description/>
  <cp:lastModifiedBy>Афанасьева</cp:lastModifiedBy>
  <cp:revision>3</cp:revision>
  <dcterms:created xsi:type="dcterms:W3CDTF">2016-10-17T11:08:00Z</dcterms:created>
  <dcterms:modified xsi:type="dcterms:W3CDTF">2016-10-17T11:23:00Z</dcterms:modified>
</cp:coreProperties>
</file>